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4C672">
      <w:pPr>
        <w:jc w:val="right"/>
        <w:rPr>
          <w:rFonts w:hint="eastAsia" w:ascii="宋体" w:hAnsi="宋体"/>
          <w:b/>
          <w:sz w:val="32"/>
          <w:szCs w:val="32"/>
        </w:rPr>
      </w:pPr>
      <w:bookmarkStart w:id="0" w:name="_Toc511719002"/>
      <w:r>
        <w:rPr>
          <w:sz w:val="24"/>
          <w:szCs w:val="24"/>
        </w:rPr>
        <w:t>文件编号：</w:t>
      </w:r>
      <w:r>
        <w:rPr>
          <w:rFonts w:hint="eastAsia"/>
          <w:sz w:val="24"/>
          <w:szCs w:val="24"/>
        </w:rPr>
        <w:t>IEC</w:t>
      </w:r>
      <w:r>
        <w:rPr>
          <w:sz w:val="24"/>
          <w:szCs w:val="24"/>
        </w:rPr>
        <w:t>/AF/</w:t>
      </w:r>
      <w:r>
        <w:rPr>
          <w:rFonts w:hint="eastAsia"/>
          <w:sz w:val="24"/>
          <w:szCs w:val="24"/>
        </w:rPr>
        <w:t>80</w:t>
      </w:r>
      <w:r>
        <w:rPr>
          <w:sz w:val="24"/>
          <w:szCs w:val="24"/>
        </w:rPr>
        <w:t>/20</w:t>
      </w:r>
      <w:r>
        <w:rPr>
          <w:rFonts w:hint="eastAsia"/>
          <w:sz w:val="24"/>
          <w:szCs w:val="24"/>
        </w:rPr>
        <w:t>2</w:t>
      </w:r>
      <w:r>
        <w:rPr>
          <w:rFonts w:hint="eastAsia"/>
          <w:sz w:val="24"/>
          <w:szCs w:val="24"/>
          <w:lang w:val="en-US" w:eastAsia="zh-CN"/>
        </w:rPr>
        <w:t>5</w:t>
      </w:r>
      <w:r>
        <w:rPr>
          <w:sz w:val="24"/>
          <w:szCs w:val="24"/>
        </w:rPr>
        <w:t>-0</w:t>
      </w:r>
      <w:r>
        <w:rPr>
          <w:rFonts w:hint="eastAsia"/>
          <w:sz w:val="24"/>
          <w:szCs w:val="24"/>
          <w:lang w:val="en-US" w:eastAsia="zh-CN"/>
        </w:rPr>
        <w:t>2</w:t>
      </w:r>
      <w:r>
        <w:rPr>
          <w:sz w:val="24"/>
          <w:szCs w:val="24"/>
        </w:rPr>
        <w:t>.0</w:t>
      </w:r>
    </w:p>
    <w:bookmarkEnd w:id="0"/>
    <w:p w14:paraId="24B99749">
      <w:pPr>
        <w:pStyle w:val="11"/>
        <w:ind w:firstLine="0"/>
        <w:jc w:val="center"/>
        <w:rPr>
          <w:rFonts w:cs="等线"/>
          <w:b/>
          <w:sz w:val="32"/>
          <w:szCs w:val="32"/>
        </w:rPr>
      </w:pPr>
      <w:r>
        <w:rPr>
          <w:rFonts w:hint="eastAsia" w:cs="等线"/>
          <w:b/>
          <w:sz w:val="32"/>
          <w:szCs w:val="32"/>
        </w:rPr>
        <w:t>SUSAR报告表</w:t>
      </w:r>
    </w:p>
    <w:p w14:paraId="79D08834">
      <w:pPr>
        <w:pStyle w:val="11"/>
        <w:ind w:firstLine="0"/>
        <w:jc w:val="center"/>
        <w:rPr>
          <w:rFonts w:cs="等线"/>
          <w:b/>
          <w:sz w:val="22"/>
          <w:szCs w:val="22"/>
        </w:rPr>
      </w:pPr>
      <w:r>
        <w:rPr>
          <w:rFonts w:hint="eastAsia" w:cs="等线"/>
          <w:b/>
          <w:sz w:val="22"/>
          <w:szCs w:val="22"/>
        </w:rPr>
        <w:t>（适用于申办者向研究者、机构</w:t>
      </w:r>
      <w:r>
        <w:rPr>
          <w:rFonts w:cs="等线"/>
          <w:b/>
          <w:sz w:val="22"/>
          <w:szCs w:val="22"/>
        </w:rPr>
        <w:t>/</w:t>
      </w:r>
      <w:r>
        <w:rPr>
          <w:rFonts w:hint="eastAsia" w:cs="等线"/>
          <w:b/>
          <w:sz w:val="22"/>
          <w:szCs w:val="22"/>
        </w:rPr>
        <w:t>伦理分发，卫健委递交）</w:t>
      </w:r>
    </w:p>
    <w:tbl>
      <w:tblPr>
        <w:tblStyle w:val="21"/>
        <w:tblW w:w="13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8"/>
        <w:gridCol w:w="4806"/>
        <w:gridCol w:w="1179"/>
        <w:gridCol w:w="3385"/>
      </w:tblGrid>
      <w:tr w14:paraId="7942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88" w:type="dxa"/>
            <w:vAlign w:val="center"/>
          </w:tcPr>
          <w:p w14:paraId="1F3ECB00">
            <w:pPr>
              <w:pStyle w:val="11"/>
              <w:spacing w:before="156" w:beforeLines="50"/>
              <w:ind w:right="-735" w:rightChars="-350" w:firstLine="0"/>
              <w:rPr>
                <w:rFonts w:cs="宋体"/>
                <w:sz w:val="18"/>
                <w:szCs w:val="18"/>
              </w:rPr>
            </w:pPr>
            <w:r>
              <w:rPr>
                <w:rFonts w:hint="eastAsia" w:cs="宋体"/>
                <w:sz w:val="18"/>
                <w:szCs w:val="18"/>
              </w:rPr>
              <w:t>新药临床研究批准文号C.5.1.r.1（CDE备案号）：</w:t>
            </w:r>
          </w:p>
        </w:tc>
        <w:tc>
          <w:tcPr>
            <w:tcW w:w="4806" w:type="dxa"/>
            <w:vAlign w:val="center"/>
          </w:tcPr>
          <w:p w14:paraId="2FA238D8">
            <w:pPr>
              <w:pStyle w:val="11"/>
              <w:spacing w:before="156" w:beforeLines="50"/>
              <w:ind w:right="-735" w:rightChars="-350" w:firstLine="0"/>
              <w:rPr>
                <w:rFonts w:cs="宋体"/>
                <w:sz w:val="18"/>
                <w:szCs w:val="18"/>
              </w:rPr>
            </w:pPr>
            <w:r>
              <w:rPr>
                <w:rFonts w:hint="eastAsia" w:cs="宋体"/>
                <w:sz w:val="18"/>
                <w:szCs w:val="18"/>
              </w:rPr>
              <w:t>_</w:t>
            </w:r>
            <w:r>
              <w:rPr>
                <w:rFonts w:cs="宋体"/>
                <w:sz w:val="18"/>
                <w:szCs w:val="18"/>
              </w:rPr>
              <w:t>__________________________________________________</w:t>
            </w:r>
          </w:p>
        </w:tc>
        <w:tc>
          <w:tcPr>
            <w:tcW w:w="1179" w:type="dxa"/>
            <w:vAlign w:val="center"/>
          </w:tcPr>
          <w:p w14:paraId="4CAAFC30">
            <w:pPr>
              <w:pStyle w:val="11"/>
              <w:spacing w:before="156" w:beforeLines="50"/>
              <w:ind w:right="-735" w:rightChars="-350" w:firstLine="0"/>
              <w:rPr>
                <w:rFonts w:cs="宋体"/>
                <w:sz w:val="18"/>
                <w:szCs w:val="18"/>
              </w:rPr>
            </w:pPr>
            <w:r>
              <w:rPr>
                <w:rFonts w:hint="eastAsia" w:cs="宋体"/>
                <w:sz w:val="18"/>
                <w:szCs w:val="18"/>
              </w:rPr>
              <w:t>报告类型：</w:t>
            </w:r>
          </w:p>
        </w:tc>
        <w:tc>
          <w:tcPr>
            <w:tcW w:w="3385" w:type="dxa"/>
            <w:vAlign w:val="center"/>
          </w:tcPr>
          <w:p w14:paraId="5737D3CE">
            <w:pPr>
              <w:pStyle w:val="11"/>
              <w:spacing w:before="156" w:beforeLines="50"/>
              <w:ind w:right="-735" w:rightChars="-350" w:firstLine="0"/>
              <w:rPr>
                <w:rFonts w:cs="宋体"/>
                <w:sz w:val="18"/>
                <w:szCs w:val="18"/>
              </w:rPr>
            </w:pPr>
            <w:sdt>
              <w:sdtPr>
                <w:rPr>
                  <w:rFonts w:hint="eastAsia" w:cs="宋体"/>
                  <w:sz w:val="18"/>
                  <w:szCs w:val="18"/>
                </w:rPr>
                <w:id w:val="147452778"/>
                <w14:checkbox>
                  <w14:checked w14:val="0"/>
                  <w14:checkedState w14:val="2612" w14:font="MS Gothic"/>
                  <w14:uncheckedState w14:val="2610" w14:font="MS Gothic"/>
                </w14:checkbox>
              </w:sdtPr>
              <w:sdtEndPr>
                <w:rPr>
                  <w:rFonts w:hint="eastAsia" w:cs="宋体"/>
                  <w:sz w:val="18"/>
                  <w:szCs w:val="18"/>
                </w:rPr>
              </w:sdtEndPr>
              <w:sdtContent>
                <w:r>
                  <w:rPr>
                    <w:rFonts w:hint="eastAsia" w:ascii="MS Gothic" w:hAnsi="MS Gothic" w:eastAsia="MS Gothic" w:cs="宋体"/>
                    <w:sz w:val="18"/>
                    <w:szCs w:val="18"/>
                  </w:rPr>
                  <w:t>☐</w:t>
                </w:r>
              </w:sdtContent>
            </w:sdt>
            <w:r>
              <w:rPr>
                <w:rFonts w:hint="eastAsia" w:cs="宋体"/>
                <w:sz w:val="18"/>
                <w:szCs w:val="18"/>
              </w:rPr>
              <w:t xml:space="preserve">首次   </w:t>
            </w:r>
            <w:sdt>
              <w:sdtPr>
                <w:rPr>
                  <w:rFonts w:hint="eastAsia" w:cs="宋体"/>
                  <w:sz w:val="18"/>
                  <w:szCs w:val="18"/>
                </w:rPr>
                <w:id w:val="147458329"/>
                <w14:checkbox>
                  <w14:checked w14:val="0"/>
                  <w14:checkedState w14:val="2612" w14:font="MS Gothic"/>
                  <w14:uncheckedState w14:val="2610" w14:font="MS Gothic"/>
                </w14:checkbox>
              </w:sdtPr>
              <w:sdtEndPr>
                <w:rPr>
                  <w:rFonts w:hint="eastAsia" w:cs="宋体"/>
                  <w:sz w:val="18"/>
                  <w:szCs w:val="18"/>
                </w:rPr>
              </w:sdtEndPr>
              <w:sdtContent>
                <w:r>
                  <w:rPr>
                    <w:rFonts w:hint="eastAsia" w:ascii="MS Gothic" w:hAnsi="MS Gothic" w:eastAsia="MS Gothic" w:cs="宋体"/>
                    <w:sz w:val="18"/>
                    <w:szCs w:val="18"/>
                  </w:rPr>
                  <w:t>☐</w:t>
                </w:r>
              </w:sdtContent>
            </w:sdt>
            <w:r>
              <w:rPr>
                <w:rFonts w:hint="eastAsia" w:cs="宋体"/>
                <w:sz w:val="18"/>
                <w:szCs w:val="18"/>
              </w:rPr>
              <w:t xml:space="preserve">随访   </w:t>
            </w:r>
            <w:sdt>
              <w:sdtPr>
                <w:rPr>
                  <w:rFonts w:hint="eastAsia" w:cs="宋体"/>
                  <w:sz w:val="18"/>
                  <w:szCs w:val="18"/>
                </w:rPr>
                <w:id w:val="147465415"/>
                <w14:checkbox>
                  <w14:checked w14:val="0"/>
                  <w14:checkedState w14:val="2612" w14:font="MS Gothic"/>
                  <w14:uncheckedState w14:val="2610" w14:font="MS Gothic"/>
                </w14:checkbox>
              </w:sdtPr>
              <w:sdtEndPr>
                <w:rPr>
                  <w:rFonts w:hint="eastAsia" w:cs="宋体"/>
                  <w:sz w:val="18"/>
                  <w:szCs w:val="18"/>
                </w:rPr>
              </w:sdtEndPr>
              <w:sdtContent>
                <w:r>
                  <w:rPr>
                    <w:rFonts w:hint="eastAsia" w:ascii="MS Gothic" w:hAnsi="MS Gothic" w:eastAsia="MS Gothic" w:cs="宋体"/>
                    <w:sz w:val="18"/>
                    <w:szCs w:val="18"/>
                  </w:rPr>
                  <w:t>☐</w:t>
                </w:r>
              </w:sdtContent>
            </w:sdt>
            <w:r>
              <w:rPr>
                <w:rFonts w:hint="eastAsia" w:cs="宋体"/>
                <w:sz w:val="18"/>
                <w:szCs w:val="18"/>
              </w:rPr>
              <w:t>总结</w:t>
            </w:r>
          </w:p>
        </w:tc>
      </w:tr>
      <w:tr w14:paraId="4F0A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958" w:type="dxa"/>
            <w:gridSpan w:val="4"/>
            <w:vAlign w:val="center"/>
          </w:tcPr>
          <w:p w14:paraId="65E1BC90">
            <w:pPr>
              <w:pStyle w:val="11"/>
              <w:spacing w:before="156" w:beforeLines="50"/>
              <w:ind w:right="-735" w:rightChars="-350" w:firstLine="0"/>
              <w:rPr>
                <w:rFonts w:cs="宋体"/>
                <w:sz w:val="18"/>
                <w:szCs w:val="18"/>
              </w:rPr>
            </w:pPr>
            <w:r>
              <w:rPr>
                <w:rFonts w:hint="eastAsia" w:cs="宋体"/>
                <w:sz w:val="18"/>
                <w:szCs w:val="18"/>
              </w:rPr>
              <w:t>临床研究方案号C.5.3：_</w:t>
            </w:r>
            <w:r>
              <w:rPr>
                <w:rFonts w:cs="宋体"/>
                <w:sz w:val="18"/>
                <w:szCs w:val="18"/>
              </w:rPr>
              <w:t>_______________________________________</w:t>
            </w:r>
            <w:r>
              <w:rPr>
                <w:rFonts w:hint="eastAsia" w:cs="宋体"/>
                <w:sz w:val="18"/>
                <w:szCs w:val="18"/>
              </w:rPr>
              <w:t xml:space="preserve">                            报告版本编号：_</w:t>
            </w:r>
            <w:r>
              <w:rPr>
                <w:rFonts w:cs="宋体"/>
                <w:sz w:val="18"/>
                <w:szCs w:val="18"/>
              </w:rPr>
              <w:t>______________________________________________</w:t>
            </w:r>
          </w:p>
        </w:tc>
      </w:tr>
    </w:tbl>
    <w:p w14:paraId="4DCEA1B7"/>
    <w:tbl>
      <w:tblPr>
        <w:tblStyle w:val="52"/>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7"/>
        <w:gridCol w:w="4304"/>
        <w:gridCol w:w="1701"/>
        <w:gridCol w:w="4314"/>
      </w:tblGrid>
      <w:tr w14:paraId="26AB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33" w:type="dxa"/>
            <w:gridSpan w:val="3"/>
            <w:shd w:val="clear" w:color="auto" w:fill="A5A5A5" w:themeFill="background1" w:themeFillShade="A6"/>
            <w:vAlign w:val="center"/>
          </w:tcPr>
          <w:p w14:paraId="1C976468">
            <w:pPr>
              <w:pStyle w:val="11"/>
              <w:spacing w:line="300" w:lineRule="auto"/>
              <w:ind w:firstLine="0"/>
              <w:rPr>
                <w:rFonts w:ascii="宋体" w:hAnsi="宋体" w:cs="宋体"/>
                <w:sz w:val="18"/>
                <w:szCs w:val="21"/>
              </w:rPr>
            </w:pPr>
            <w:r>
              <w:rPr>
                <w:rFonts w:hint="eastAsia" w:ascii="宋体" w:hAnsi="宋体" w:cs="宋体"/>
                <w:b/>
                <w:bCs/>
                <w:sz w:val="18"/>
                <w:szCs w:val="21"/>
              </w:rPr>
              <w:t>申办者信息</w:t>
            </w:r>
          </w:p>
        </w:tc>
        <w:tc>
          <w:tcPr>
            <w:tcW w:w="1701" w:type="dxa"/>
            <w:vAlign w:val="center"/>
          </w:tcPr>
          <w:p w14:paraId="346571A5">
            <w:pPr>
              <w:pStyle w:val="11"/>
              <w:spacing w:line="300" w:lineRule="auto"/>
              <w:ind w:firstLine="0"/>
              <w:rPr>
                <w:rFonts w:ascii="宋体" w:hAnsi="宋体" w:cs="宋体"/>
                <w:sz w:val="18"/>
                <w:szCs w:val="21"/>
              </w:rPr>
            </w:pPr>
            <w:r>
              <w:rPr>
                <w:rFonts w:hint="eastAsia" w:ascii="宋体" w:hAnsi="宋体" w:cs="宋体"/>
                <w:sz w:val="18"/>
                <w:szCs w:val="21"/>
              </w:rPr>
              <w:t>报告时间</w:t>
            </w:r>
          </w:p>
        </w:tc>
        <w:tc>
          <w:tcPr>
            <w:tcW w:w="4314" w:type="dxa"/>
            <w:vAlign w:val="center"/>
          </w:tcPr>
          <w:p w14:paraId="18E25861">
            <w:pPr>
              <w:pStyle w:val="11"/>
              <w:spacing w:line="300" w:lineRule="auto"/>
              <w:ind w:firstLine="1080" w:firstLineChars="600"/>
              <w:rPr>
                <w:rFonts w:ascii="宋体" w:hAnsi="宋体" w:cs="宋体"/>
                <w:sz w:val="18"/>
                <w:szCs w:val="21"/>
              </w:rPr>
            </w:pPr>
            <w:r>
              <w:rPr>
                <w:rFonts w:hint="eastAsia" w:ascii="宋体" w:hAnsi="宋体" w:cs="宋体"/>
                <w:sz w:val="18"/>
                <w:szCs w:val="21"/>
              </w:rPr>
              <w:t xml:space="preserve">年  </w:t>
            </w:r>
            <w:r>
              <w:rPr>
                <w:rFonts w:ascii="宋体" w:hAnsi="宋体" w:cs="宋体"/>
                <w:sz w:val="18"/>
                <w:szCs w:val="21"/>
              </w:rPr>
              <w:t xml:space="preserve">     </w:t>
            </w:r>
            <w:r>
              <w:rPr>
                <w:rFonts w:hint="eastAsia" w:ascii="宋体" w:hAnsi="宋体" w:cs="宋体"/>
                <w:sz w:val="18"/>
                <w:szCs w:val="21"/>
              </w:rPr>
              <w:t xml:space="preserve">月   </w:t>
            </w:r>
            <w:r>
              <w:rPr>
                <w:rFonts w:ascii="宋体" w:hAnsi="宋体" w:cs="宋体"/>
                <w:sz w:val="18"/>
                <w:szCs w:val="21"/>
              </w:rPr>
              <w:t xml:space="preserve">   </w:t>
            </w:r>
            <w:r>
              <w:rPr>
                <w:rFonts w:hint="eastAsia" w:ascii="宋体" w:hAnsi="宋体" w:cs="宋体"/>
                <w:sz w:val="18"/>
                <w:szCs w:val="21"/>
              </w:rPr>
              <w:t>日</w:t>
            </w:r>
          </w:p>
        </w:tc>
      </w:tr>
      <w:tr w14:paraId="5DEC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9" w:type="dxa"/>
            <w:gridSpan w:val="2"/>
            <w:vAlign w:val="center"/>
          </w:tcPr>
          <w:p w14:paraId="03862CF4">
            <w:pPr>
              <w:widowControl/>
              <w:spacing w:before="100" w:after="100"/>
              <w:rPr>
                <w:rFonts w:cs="宋体"/>
                <w:sz w:val="18"/>
                <w:szCs w:val="21"/>
              </w:rPr>
            </w:pPr>
            <w:r>
              <w:rPr>
                <w:rFonts w:hint="eastAsia" w:cstheme="minorBidi"/>
                <w:sz w:val="18"/>
                <w:szCs w:val="21"/>
              </w:rPr>
              <w:t>申办者名称G.k.3.3</w:t>
            </w:r>
          </w:p>
        </w:tc>
        <w:tc>
          <w:tcPr>
            <w:tcW w:w="4304" w:type="dxa"/>
            <w:vAlign w:val="center"/>
          </w:tcPr>
          <w:p w14:paraId="66E3CBBF">
            <w:pPr>
              <w:pStyle w:val="11"/>
              <w:spacing w:line="300" w:lineRule="auto"/>
              <w:ind w:firstLine="360"/>
              <w:rPr>
                <w:rFonts w:cs="宋体"/>
                <w:sz w:val="18"/>
                <w:szCs w:val="21"/>
              </w:rPr>
            </w:pPr>
          </w:p>
        </w:tc>
        <w:tc>
          <w:tcPr>
            <w:tcW w:w="1701" w:type="dxa"/>
            <w:vAlign w:val="center"/>
          </w:tcPr>
          <w:p w14:paraId="793E9E6E">
            <w:pPr>
              <w:pStyle w:val="11"/>
              <w:spacing w:line="300" w:lineRule="auto"/>
              <w:ind w:firstLine="0"/>
              <w:jc w:val="left"/>
              <w:rPr>
                <w:rFonts w:cs="宋体"/>
                <w:sz w:val="18"/>
                <w:szCs w:val="21"/>
              </w:rPr>
            </w:pPr>
            <w:r>
              <w:rPr>
                <w:rFonts w:hint="eastAsia" w:cs="宋体"/>
                <w:sz w:val="18"/>
                <w:szCs w:val="21"/>
              </w:rPr>
              <w:t>首次获知日期</w:t>
            </w:r>
          </w:p>
          <w:p w14:paraId="75D8771C">
            <w:pPr>
              <w:pStyle w:val="11"/>
              <w:spacing w:line="300" w:lineRule="auto"/>
              <w:ind w:firstLine="0"/>
              <w:jc w:val="left"/>
              <w:rPr>
                <w:rFonts w:cs="宋体"/>
                <w:sz w:val="18"/>
                <w:szCs w:val="21"/>
              </w:rPr>
            </w:pPr>
            <w:r>
              <w:rPr>
                <w:rFonts w:hint="eastAsia" w:cs="宋体"/>
                <w:sz w:val="18"/>
                <w:szCs w:val="21"/>
              </w:rPr>
              <w:t>（C</w:t>
            </w:r>
            <w:r>
              <w:rPr>
                <w:rFonts w:cs="宋体"/>
                <w:sz w:val="18"/>
                <w:szCs w:val="21"/>
              </w:rPr>
              <w:t>1.4</w:t>
            </w:r>
            <w:r>
              <w:rPr>
                <w:rFonts w:hint="eastAsia" w:cs="宋体"/>
                <w:sz w:val="18"/>
                <w:szCs w:val="21"/>
              </w:rPr>
              <w:t>）</w:t>
            </w:r>
          </w:p>
        </w:tc>
        <w:tc>
          <w:tcPr>
            <w:tcW w:w="4314" w:type="dxa"/>
            <w:vAlign w:val="center"/>
          </w:tcPr>
          <w:p w14:paraId="16241FAF">
            <w:pPr>
              <w:pStyle w:val="11"/>
              <w:spacing w:line="300" w:lineRule="auto"/>
              <w:ind w:firstLine="360"/>
              <w:rPr>
                <w:rFonts w:cs="宋体"/>
                <w:sz w:val="18"/>
                <w:szCs w:val="21"/>
              </w:rPr>
            </w:pPr>
          </w:p>
        </w:tc>
      </w:tr>
      <w:tr w14:paraId="7874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29" w:type="dxa"/>
            <w:gridSpan w:val="2"/>
            <w:vAlign w:val="center"/>
          </w:tcPr>
          <w:p w14:paraId="490A428F">
            <w:pPr>
              <w:widowControl/>
              <w:spacing w:before="100" w:after="100"/>
              <w:rPr>
                <w:rFonts w:cstheme="minorBidi"/>
                <w:sz w:val="18"/>
                <w:szCs w:val="21"/>
              </w:rPr>
            </w:pPr>
            <w:r>
              <w:rPr>
                <w:rFonts w:hint="eastAsia" w:cstheme="minorBidi"/>
                <w:sz w:val="18"/>
                <w:szCs w:val="21"/>
              </w:rPr>
              <w:t>申办者联系人/电话</w:t>
            </w:r>
          </w:p>
        </w:tc>
        <w:tc>
          <w:tcPr>
            <w:tcW w:w="4304" w:type="dxa"/>
            <w:vAlign w:val="center"/>
          </w:tcPr>
          <w:p w14:paraId="4163E950">
            <w:pPr>
              <w:pStyle w:val="11"/>
              <w:spacing w:line="300" w:lineRule="auto"/>
              <w:ind w:firstLine="360"/>
              <w:rPr>
                <w:rFonts w:cs="宋体"/>
                <w:sz w:val="18"/>
                <w:szCs w:val="21"/>
              </w:rPr>
            </w:pPr>
          </w:p>
        </w:tc>
        <w:tc>
          <w:tcPr>
            <w:tcW w:w="1701" w:type="dxa"/>
            <w:vAlign w:val="center"/>
          </w:tcPr>
          <w:p w14:paraId="60B9F810">
            <w:pPr>
              <w:pStyle w:val="11"/>
              <w:spacing w:line="300" w:lineRule="auto"/>
              <w:ind w:firstLine="0"/>
              <w:jc w:val="left"/>
              <w:rPr>
                <w:rFonts w:cstheme="minorBidi"/>
                <w:sz w:val="18"/>
                <w:szCs w:val="21"/>
              </w:rPr>
            </w:pPr>
            <w:r>
              <w:rPr>
                <w:rFonts w:hint="eastAsia" w:cstheme="minorBidi"/>
                <w:sz w:val="18"/>
                <w:szCs w:val="21"/>
              </w:rPr>
              <w:t>最新信息获知日期（C</w:t>
            </w:r>
            <w:r>
              <w:rPr>
                <w:rFonts w:cstheme="minorBidi"/>
                <w:sz w:val="18"/>
                <w:szCs w:val="21"/>
              </w:rPr>
              <w:t>1.5</w:t>
            </w:r>
            <w:r>
              <w:rPr>
                <w:rFonts w:hint="eastAsia" w:cstheme="minorBidi"/>
                <w:sz w:val="18"/>
                <w:szCs w:val="21"/>
              </w:rPr>
              <w:t>）</w:t>
            </w:r>
          </w:p>
        </w:tc>
        <w:tc>
          <w:tcPr>
            <w:tcW w:w="4314" w:type="dxa"/>
            <w:vAlign w:val="center"/>
          </w:tcPr>
          <w:p w14:paraId="6D5F87CB">
            <w:pPr>
              <w:pStyle w:val="11"/>
              <w:spacing w:line="300" w:lineRule="auto"/>
              <w:ind w:firstLine="360"/>
              <w:rPr>
                <w:rFonts w:cs="宋体"/>
                <w:sz w:val="18"/>
                <w:szCs w:val="21"/>
              </w:rPr>
            </w:pPr>
          </w:p>
        </w:tc>
      </w:tr>
      <w:tr w14:paraId="4A3C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33" w:type="dxa"/>
            <w:gridSpan w:val="3"/>
            <w:shd w:val="clear" w:color="auto" w:fill="A5A5A5" w:themeFill="background1" w:themeFillShade="A6"/>
            <w:vAlign w:val="center"/>
          </w:tcPr>
          <w:p w14:paraId="3A429FC3">
            <w:pPr>
              <w:pStyle w:val="11"/>
              <w:spacing w:line="300" w:lineRule="auto"/>
              <w:ind w:firstLine="0"/>
              <w:rPr>
                <w:rFonts w:ascii="宋体" w:hAnsi="宋体" w:cs="宋体"/>
                <w:b/>
                <w:bCs/>
                <w:sz w:val="18"/>
                <w:szCs w:val="21"/>
              </w:rPr>
            </w:pPr>
            <w:r>
              <w:rPr>
                <w:rFonts w:hint="eastAsia" w:ascii="宋体" w:hAnsi="宋体" w:cs="宋体"/>
                <w:b/>
                <w:bCs/>
                <w:sz w:val="18"/>
                <w:szCs w:val="21"/>
              </w:rPr>
              <w:t>报告者信息</w:t>
            </w:r>
          </w:p>
        </w:tc>
        <w:tc>
          <w:tcPr>
            <w:tcW w:w="1701" w:type="dxa"/>
            <w:vAlign w:val="center"/>
          </w:tcPr>
          <w:p w14:paraId="7A6B07A7">
            <w:pPr>
              <w:pStyle w:val="11"/>
              <w:spacing w:line="300" w:lineRule="auto"/>
              <w:ind w:firstLine="0"/>
              <w:rPr>
                <w:rFonts w:ascii="宋体" w:hAnsi="宋体" w:cs="宋体"/>
                <w:sz w:val="18"/>
                <w:szCs w:val="21"/>
              </w:rPr>
            </w:pPr>
            <w:r>
              <w:rPr>
                <w:rFonts w:hint="eastAsia" w:ascii="宋体" w:hAnsi="宋体" w:cs="宋体"/>
                <w:sz w:val="18"/>
                <w:szCs w:val="21"/>
              </w:rPr>
              <w:t>获知日期</w:t>
            </w:r>
          </w:p>
        </w:tc>
        <w:tc>
          <w:tcPr>
            <w:tcW w:w="4314" w:type="dxa"/>
            <w:vAlign w:val="center"/>
          </w:tcPr>
          <w:p w14:paraId="4FD97343">
            <w:pPr>
              <w:pStyle w:val="11"/>
              <w:spacing w:line="300" w:lineRule="auto"/>
              <w:ind w:firstLine="1080" w:firstLineChars="600"/>
              <w:rPr>
                <w:rFonts w:ascii="宋体" w:hAnsi="宋体" w:cs="宋体"/>
                <w:sz w:val="18"/>
                <w:szCs w:val="21"/>
              </w:rPr>
            </w:pPr>
            <w:r>
              <w:rPr>
                <w:rFonts w:hint="eastAsia" w:ascii="宋体" w:hAnsi="宋体" w:cs="宋体"/>
                <w:sz w:val="18"/>
                <w:szCs w:val="21"/>
              </w:rPr>
              <w:t xml:space="preserve">年  </w:t>
            </w:r>
            <w:r>
              <w:rPr>
                <w:rFonts w:ascii="宋体" w:hAnsi="宋体" w:cs="宋体"/>
                <w:sz w:val="18"/>
                <w:szCs w:val="21"/>
              </w:rPr>
              <w:t xml:space="preserve">     </w:t>
            </w:r>
            <w:r>
              <w:rPr>
                <w:rFonts w:hint="eastAsia" w:ascii="宋体" w:hAnsi="宋体" w:cs="宋体"/>
                <w:sz w:val="18"/>
                <w:szCs w:val="21"/>
              </w:rPr>
              <w:t xml:space="preserve">月   </w:t>
            </w:r>
            <w:r>
              <w:rPr>
                <w:rFonts w:ascii="宋体" w:hAnsi="宋体" w:cs="宋体"/>
                <w:sz w:val="18"/>
                <w:szCs w:val="21"/>
              </w:rPr>
              <w:t xml:space="preserve">   </w:t>
            </w:r>
            <w:r>
              <w:rPr>
                <w:rFonts w:hint="eastAsia" w:ascii="宋体" w:hAnsi="宋体" w:cs="宋体"/>
                <w:sz w:val="18"/>
                <w:szCs w:val="21"/>
              </w:rPr>
              <w:t>日</w:t>
            </w:r>
          </w:p>
        </w:tc>
      </w:tr>
      <w:tr w14:paraId="1AF9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2" w:type="dxa"/>
            <w:vAlign w:val="center"/>
          </w:tcPr>
          <w:p w14:paraId="5C1B4419">
            <w:pPr>
              <w:pStyle w:val="11"/>
              <w:spacing w:line="300" w:lineRule="auto"/>
              <w:ind w:firstLine="0"/>
              <w:rPr>
                <w:rFonts w:cs="宋体"/>
                <w:sz w:val="18"/>
                <w:szCs w:val="21"/>
              </w:rPr>
            </w:pPr>
            <w:r>
              <w:rPr>
                <w:rFonts w:hint="eastAsia" w:cstheme="minorBidi"/>
                <w:sz w:val="18"/>
                <w:szCs w:val="21"/>
              </w:rPr>
              <w:t>姓名</w:t>
            </w:r>
          </w:p>
        </w:tc>
        <w:tc>
          <w:tcPr>
            <w:tcW w:w="6121" w:type="dxa"/>
            <w:gridSpan w:val="2"/>
            <w:vAlign w:val="center"/>
          </w:tcPr>
          <w:p w14:paraId="0E0D4596">
            <w:pPr>
              <w:pStyle w:val="11"/>
              <w:spacing w:line="300" w:lineRule="auto"/>
              <w:ind w:firstLine="360"/>
              <w:rPr>
                <w:rFonts w:cs="宋体"/>
                <w:sz w:val="18"/>
                <w:szCs w:val="21"/>
              </w:rPr>
            </w:pPr>
          </w:p>
        </w:tc>
        <w:tc>
          <w:tcPr>
            <w:tcW w:w="1701" w:type="dxa"/>
            <w:vAlign w:val="center"/>
          </w:tcPr>
          <w:p w14:paraId="344335FB">
            <w:pPr>
              <w:pStyle w:val="11"/>
              <w:spacing w:line="300" w:lineRule="auto"/>
              <w:ind w:firstLine="0"/>
              <w:jc w:val="left"/>
              <w:rPr>
                <w:rFonts w:cs="宋体"/>
                <w:sz w:val="18"/>
                <w:szCs w:val="21"/>
              </w:rPr>
            </w:pPr>
            <w:r>
              <w:rPr>
                <w:rFonts w:hint="eastAsia" w:cstheme="minorBidi"/>
                <w:sz w:val="18"/>
                <w:szCs w:val="21"/>
              </w:rPr>
              <w:t>电话</w:t>
            </w:r>
          </w:p>
        </w:tc>
        <w:tc>
          <w:tcPr>
            <w:tcW w:w="4314" w:type="dxa"/>
            <w:vAlign w:val="center"/>
          </w:tcPr>
          <w:p w14:paraId="5A111E07">
            <w:pPr>
              <w:pStyle w:val="11"/>
              <w:spacing w:line="300" w:lineRule="auto"/>
              <w:ind w:firstLine="360"/>
              <w:rPr>
                <w:rFonts w:cs="宋体"/>
                <w:sz w:val="18"/>
                <w:szCs w:val="21"/>
              </w:rPr>
            </w:pPr>
          </w:p>
        </w:tc>
      </w:tr>
      <w:tr w14:paraId="30AD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2" w:type="dxa"/>
            <w:vAlign w:val="center"/>
          </w:tcPr>
          <w:p w14:paraId="5AC4B03E">
            <w:pPr>
              <w:pStyle w:val="11"/>
              <w:spacing w:line="300" w:lineRule="auto"/>
              <w:ind w:firstLine="0"/>
              <w:rPr>
                <w:rFonts w:cstheme="minorBidi"/>
                <w:sz w:val="18"/>
                <w:szCs w:val="21"/>
              </w:rPr>
            </w:pPr>
            <w:r>
              <w:rPr>
                <w:rFonts w:hint="eastAsia" w:cs="宋体"/>
                <w:sz w:val="18"/>
                <w:szCs w:val="21"/>
              </w:rPr>
              <w:t>地址</w:t>
            </w:r>
          </w:p>
        </w:tc>
        <w:tc>
          <w:tcPr>
            <w:tcW w:w="6121" w:type="dxa"/>
            <w:gridSpan w:val="2"/>
            <w:vAlign w:val="center"/>
          </w:tcPr>
          <w:p w14:paraId="42D30D56">
            <w:pPr>
              <w:pStyle w:val="11"/>
              <w:spacing w:line="300" w:lineRule="auto"/>
              <w:ind w:firstLine="360"/>
              <w:rPr>
                <w:rFonts w:cs="宋体"/>
                <w:sz w:val="18"/>
                <w:szCs w:val="21"/>
              </w:rPr>
            </w:pPr>
          </w:p>
        </w:tc>
        <w:tc>
          <w:tcPr>
            <w:tcW w:w="1701" w:type="dxa"/>
            <w:vAlign w:val="center"/>
          </w:tcPr>
          <w:p w14:paraId="6B040F74">
            <w:pPr>
              <w:pStyle w:val="11"/>
              <w:spacing w:line="300" w:lineRule="auto"/>
              <w:ind w:firstLine="0"/>
              <w:jc w:val="left"/>
              <w:rPr>
                <w:rFonts w:cstheme="minorBidi"/>
                <w:sz w:val="18"/>
                <w:szCs w:val="21"/>
              </w:rPr>
            </w:pPr>
            <w:r>
              <w:rPr>
                <w:rFonts w:hint="eastAsia" w:cstheme="minorBidi"/>
                <w:sz w:val="18"/>
                <w:szCs w:val="21"/>
              </w:rPr>
              <w:t>电子邮箱</w:t>
            </w:r>
          </w:p>
        </w:tc>
        <w:tc>
          <w:tcPr>
            <w:tcW w:w="4314" w:type="dxa"/>
            <w:vAlign w:val="center"/>
          </w:tcPr>
          <w:p w14:paraId="14996851">
            <w:pPr>
              <w:pStyle w:val="11"/>
              <w:spacing w:line="300" w:lineRule="auto"/>
              <w:ind w:firstLine="360"/>
              <w:rPr>
                <w:rFonts w:cs="宋体"/>
                <w:sz w:val="18"/>
                <w:szCs w:val="21"/>
              </w:rPr>
            </w:pPr>
          </w:p>
        </w:tc>
      </w:tr>
    </w:tbl>
    <w:tbl>
      <w:tblPr>
        <w:tblStyle w:val="21"/>
        <w:tblW w:w="13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9"/>
        <w:gridCol w:w="993"/>
        <w:gridCol w:w="992"/>
        <w:gridCol w:w="850"/>
        <w:gridCol w:w="709"/>
        <w:gridCol w:w="709"/>
        <w:gridCol w:w="992"/>
        <w:gridCol w:w="709"/>
        <w:gridCol w:w="709"/>
        <w:gridCol w:w="992"/>
        <w:gridCol w:w="1701"/>
        <w:gridCol w:w="1134"/>
        <w:gridCol w:w="940"/>
        <w:gridCol w:w="1389"/>
      </w:tblGrid>
      <w:tr w14:paraId="36D03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blHeader/>
          <w:jc w:val="center"/>
        </w:trPr>
        <w:tc>
          <w:tcPr>
            <w:tcW w:w="13948" w:type="dxa"/>
            <w:gridSpan w:val="14"/>
            <w:shd w:val="clear" w:color="auto" w:fill="A5A5A5" w:themeFill="background1" w:themeFillShade="A6"/>
            <w:vAlign w:val="center"/>
          </w:tcPr>
          <w:p w14:paraId="512FDCD3">
            <w:pPr>
              <w:pStyle w:val="11"/>
              <w:spacing w:line="300" w:lineRule="auto"/>
              <w:ind w:firstLine="0"/>
              <w:rPr>
                <w:rFonts w:ascii="宋体" w:hAnsi="宋体" w:cs="宋体"/>
                <w:sz w:val="18"/>
                <w:szCs w:val="21"/>
              </w:rPr>
            </w:pPr>
            <w:r>
              <w:rPr>
                <w:rFonts w:hint="eastAsia" w:ascii="宋体" w:hAnsi="宋体" w:cs="宋体"/>
                <w:b/>
                <w:bCs/>
                <w:sz w:val="18"/>
                <w:szCs w:val="21"/>
              </w:rPr>
              <w:t>患者信息</w:t>
            </w:r>
          </w:p>
        </w:tc>
      </w:tr>
      <w:tr w14:paraId="30BE3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9" w:type="dxa"/>
            <w:vAlign w:val="center"/>
          </w:tcPr>
          <w:p w14:paraId="1DDE088F">
            <w:pPr>
              <w:pStyle w:val="11"/>
              <w:ind w:firstLine="0"/>
              <w:rPr>
                <w:sz w:val="18"/>
                <w:szCs w:val="21"/>
              </w:rPr>
            </w:pPr>
            <w:r>
              <w:rPr>
                <w:rFonts w:hint="eastAsia"/>
                <w:bCs/>
                <w:sz w:val="18"/>
                <w:szCs w:val="21"/>
              </w:rPr>
              <w:t>受试者编号</w:t>
            </w:r>
          </w:p>
        </w:tc>
        <w:tc>
          <w:tcPr>
            <w:tcW w:w="993" w:type="dxa"/>
            <w:vAlign w:val="center"/>
          </w:tcPr>
          <w:p w14:paraId="743EA338">
            <w:pPr>
              <w:pStyle w:val="11"/>
              <w:ind w:firstLine="360"/>
              <w:rPr>
                <w:sz w:val="18"/>
                <w:szCs w:val="21"/>
              </w:rPr>
            </w:pPr>
          </w:p>
        </w:tc>
        <w:tc>
          <w:tcPr>
            <w:tcW w:w="992" w:type="dxa"/>
            <w:vAlign w:val="center"/>
          </w:tcPr>
          <w:p w14:paraId="0F4E7643">
            <w:pPr>
              <w:widowControl/>
              <w:spacing w:before="100" w:after="100"/>
              <w:rPr>
                <w:bCs/>
                <w:sz w:val="18"/>
                <w:szCs w:val="21"/>
              </w:rPr>
            </w:pPr>
            <w:r>
              <w:rPr>
                <w:bCs/>
                <w:sz w:val="18"/>
                <w:szCs w:val="21"/>
              </w:rPr>
              <w:t>出生日期</w:t>
            </w:r>
          </w:p>
          <w:p w14:paraId="1A68FD1D">
            <w:pPr>
              <w:pStyle w:val="11"/>
              <w:ind w:firstLine="0"/>
              <w:rPr>
                <w:sz w:val="18"/>
                <w:szCs w:val="21"/>
              </w:rPr>
            </w:pPr>
            <w:r>
              <w:rPr>
                <w:rFonts w:hint="eastAsia"/>
                <w:bCs/>
                <w:sz w:val="18"/>
                <w:szCs w:val="21"/>
              </w:rPr>
              <w:t>D.2.1</w:t>
            </w:r>
          </w:p>
        </w:tc>
        <w:tc>
          <w:tcPr>
            <w:tcW w:w="850" w:type="dxa"/>
            <w:vAlign w:val="center"/>
          </w:tcPr>
          <w:p w14:paraId="589B1D38">
            <w:pPr>
              <w:pStyle w:val="11"/>
              <w:ind w:firstLine="360"/>
              <w:rPr>
                <w:sz w:val="18"/>
                <w:szCs w:val="21"/>
              </w:rPr>
            </w:pPr>
          </w:p>
        </w:tc>
        <w:tc>
          <w:tcPr>
            <w:tcW w:w="709" w:type="dxa"/>
            <w:vAlign w:val="center"/>
          </w:tcPr>
          <w:p w14:paraId="2D6F174D">
            <w:pPr>
              <w:widowControl/>
              <w:spacing w:before="100" w:after="100"/>
              <w:rPr>
                <w:bCs/>
                <w:sz w:val="18"/>
                <w:szCs w:val="21"/>
              </w:rPr>
            </w:pPr>
            <w:r>
              <w:rPr>
                <w:rFonts w:hint="eastAsia"/>
                <w:bCs/>
                <w:sz w:val="18"/>
                <w:szCs w:val="21"/>
              </w:rPr>
              <w:t>性别</w:t>
            </w:r>
          </w:p>
          <w:p w14:paraId="47DC0C6B">
            <w:pPr>
              <w:pStyle w:val="11"/>
              <w:ind w:firstLine="0"/>
              <w:rPr>
                <w:sz w:val="18"/>
                <w:szCs w:val="21"/>
              </w:rPr>
            </w:pPr>
            <w:r>
              <w:rPr>
                <w:rFonts w:hint="eastAsia"/>
                <w:bCs/>
                <w:sz w:val="18"/>
                <w:szCs w:val="21"/>
              </w:rPr>
              <w:t>D.5</w:t>
            </w:r>
          </w:p>
        </w:tc>
        <w:tc>
          <w:tcPr>
            <w:tcW w:w="709" w:type="dxa"/>
            <w:vAlign w:val="center"/>
          </w:tcPr>
          <w:p w14:paraId="2100711E">
            <w:pPr>
              <w:pStyle w:val="11"/>
              <w:ind w:firstLine="0"/>
              <w:rPr>
                <w:sz w:val="18"/>
                <w:szCs w:val="21"/>
              </w:rPr>
            </w:pPr>
            <w:sdt>
              <w:sdtPr>
                <w:rPr>
                  <w:rFonts w:hint="eastAsia"/>
                  <w:sz w:val="18"/>
                  <w:szCs w:val="21"/>
                </w:rPr>
                <w:id w:val="147451041"/>
                <w14:checkbox>
                  <w14:checked w14:val="0"/>
                  <w14:checkedState w14:val="2612" w14:font="MS Gothic"/>
                  <w14:uncheckedState w14:val="2610" w14:font="MS Gothic"/>
                </w14:checkbox>
              </w:sdtPr>
              <w:sdtEndPr>
                <w:rPr>
                  <w:rFonts w:hint="eastAsia"/>
                  <w:sz w:val="18"/>
                  <w:szCs w:val="21"/>
                </w:rPr>
              </w:sdtEndPr>
              <w:sdtContent>
                <w:r>
                  <w:rPr>
                    <w:rFonts w:hint="eastAsia" w:ascii="MS Gothic" w:hAnsi="MS Gothic" w:eastAsia="MS Gothic"/>
                    <w:sz w:val="18"/>
                    <w:szCs w:val="21"/>
                  </w:rPr>
                  <w:t>☐</w:t>
                </w:r>
              </w:sdtContent>
            </w:sdt>
            <w:r>
              <w:rPr>
                <w:rFonts w:hint="eastAsia"/>
                <w:sz w:val="18"/>
                <w:szCs w:val="21"/>
              </w:rPr>
              <w:t>男</w:t>
            </w:r>
          </w:p>
          <w:p w14:paraId="55DE071E">
            <w:pPr>
              <w:pStyle w:val="11"/>
              <w:ind w:firstLine="0"/>
              <w:rPr>
                <w:sz w:val="18"/>
                <w:szCs w:val="21"/>
              </w:rPr>
            </w:pPr>
            <w:sdt>
              <w:sdtPr>
                <w:rPr>
                  <w:rFonts w:hint="eastAsia"/>
                  <w:sz w:val="18"/>
                  <w:szCs w:val="21"/>
                </w:rPr>
                <w:id w:val="147452213"/>
                <w14:checkbox>
                  <w14:checked w14:val="0"/>
                  <w14:checkedState w14:val="2612" w14:font="MS Gothic"/>
                  <w14:uncheckedState w14:val="2610" w14:font="MS Gothic"/>
                </w14:checkbox>
              </w:sdtPr>
              <w:sdtEndPr>
                <w:rPr>
                  <w:rFonts w:hint="eastAsia"/>
                  <w:sz w:val="18"/>
                  <w:szCs w:val="21"/>
                </w:rPr>
              </w:sdtEndPr>
              <w:sdtContent>
                <w:r>
                  <w:rPr>
                    <w:rFonts w:hint="eastAsia" w:ascii="MS Gothic" w:hAnsi="MS Gothic" w:eastAsia="MS Gothic"/>
                    <w:sz w:val="18"/>
                    <w:szCs w:val="21"/>
                  </w:rPr>
                  <w:t>☐</w:t>
                </w:r>
              </w:sdtContent>
            </w:sdt>
            <w:r>
              <w:rPr>
                <w:rFonts w:hint="eastAsia"/>
                <w:sz w:val="18"/>
                <w:szCs w:val="21"/>
              </w:rPr>
              <w:t>女</w:t>
            </w:r>
          </w:p>
        </w:tc>
        <w:tc>
          <w:tcPr>
            <w:tcW w:w="992" w:type="dxa"/>
            <w:vAlign w:val="center"/>
          </w:tcPr>
          <w:p w14:paraId="2E307A96">
            <w:pPr>
              <w:widowControl/>
              <w:spacing w:before="100" w:after="100"/>
              <w:rPr>
                <w:bCs/>
                <w:sz w:val="18"/>
                <w:szCs w:val="21"/>
              </w:rPr>
            </w:pPr>
            <w:r>
              <w:rPr>
                <w:rFonts w:hint="eastAsia"/>
                <w:bCs/>
                <w:sz w:val="18"/>
                <w:szCs w:val="21"/>
              </w:rPr>
              <w:t>身高(cm)</w:t>
            </w:r>
          </w:p>
          <w:p w14:paraId="22E16949">
            <w:pPr>
              <w:pStyle w:val="11"/>
              <w:ind w:firstLine="0"/>
              <w:rPr>
                <w:sz w:val="18"/>
                <w:szCs w:val="21"/>
              </w:rPr>
            </w:pPr>
            <w:r>
              <w:rPr>
                <w:rFonts w:hint="eastAsia"/>
                <w:bCs/>
                <w:sz w:val="18"/>
                <w:szCs w:val="21"/>
              </w:rPr>
              <w:t>D.4</w:t>
            </w:r>
          </w:p>
        </w:tc>
        <w:tc>
          <w:tcPr>
            <w:tcW w:w="709" w:type="dxa"/>
            <w:vAlign w:val="center"/>
          </w:tcPr>
          <w:p w14:paraId="3279C07C">
            <w:pPr>
              <w:pStyle w:val="11"/>
              <w:ind w:firstLine="0"/>
              <w:rPr>
                <w:sz w:val="18"/>
                <w:szCs w:val="21"/>
              </w:rPr>
            </w:pPr>
          </w:p>
        </w:tc>
        <w:tc>
          <w:tcPr>
            <w:tcW w:w="709" w:type="dxa"/>
            <w:vAlign w:val="center"/>
          </w:tcPr>
          <w:p w14:paraId="24722B9B">
            <w:pPr>
              <w:pStyle w:val="11"/>
              <w:ind w:firstLine="0"/>
              <w:rPr>
                <w:sz w:val="18"/>
                <w:szCs w:val="21"/>
              </w:rPr>
            </w:pPr>
            <w:r>
              <w:rPr>
                <w:rFonts w:hint="eastAsia"/>
                <w:sz w:val="18"/>
                <w:szCs w:val="21"/>
              </w:rPr>
              <w:t>民族</w:t>
            </w:r>
          </w:p>
        </w:tc>
        <w:tc>
          <w:tcPr>
            <w:tcW w:w="992" w:type="dxa"/>
            <w:vAlign w:val="center"/>
          </w:tcPr>
          <w:p w14:paraId="4BC16D04">
            <w:pPr>
              <w:pStyle w:val="11"/>
              <w:ind w:firstLine="360"/>
              <w:rPr>
                <w:sz w:val="18"/>
                <w:szCs w:val="21"/>
              </w:rPr>
            </w:pPr>
          </w:p>
        </w:tc>
        <w:tc>
          <w:tcPr>
            <w:tcW w:w="1701" w:type="dxa"/>
            <w:vAlign w:val="center"/>
          </w:tcPr>
          <w:p w14:paraId="76219851">
            <w:pPr>
              <w:pStyle w:val="11"/>
              <w:ind w:firstLine="0"/>
              <w:rPr>
                <w:sz w:val="18"/>
                <w:szCs w:val="21"/>
              </w:rPr>
            </w:pPr>
            <w:r>
              <w:rPr>
                <w:rFonts w:hint="eastAsia"/>
                <w:sz w:val="18"/>
                <w:szCs w:val="21"/>
              </w:rPr>
              <w:t>发生SAE时的年龄</w:t>
            </w:r>
          </w:p>
        </w:tc>
        <w:tc>
          <w:tcPr>
            <w:tcW w:w="1134" w:type="dxa"/>
            <w:vAlign w:val="center"/>
          </w:tcPr>
          <w:p w14:paraId="6B20CD9E">
            <w:pPr>
              <w:pStyle w:val="11"/>
              <w:ind w:firstLine="360"/>
              <w:rPr>
                <w:sz w:val="18"/>
                <w:szCs w:val="21"/>
              </w:rPr>
            </w:pPr>
          </w:p>
        </w:tc>
        <w:tc>
          <w:tcPr>
            <w:tcW w:w="940" w:type="dxa"/>
            <w:vAlign w:val="center"/>
          </w:tcPr>
          <w:p w14:paraId="3E13F0FF">
            <w:pPr>
              <w:widowControl/>
              <w:spacing w:before="100" w:after="100"/>
              <w:rPr>
                <w:bCs/>
                <w:sz w:val="18"/>
                <w:szCs w:val="21"/>
              </w:rPr>
            </w:pPr>
            <w:r>
              <w:rPr>
                <w:rFonts w:hint="eastAsia"/>
                <w:bCs/>
                <w:sz w:val="18"/>
                <w:szCs w:val="21"/>
              </w:rPr>
              <w:t>体重(Kg)</w:t>
            </w:r>
          </w:p>
          <w:p w14:paraId="478BC391">
            <w:pPr>
              <w:pStyle w:val="11"/>
              <w:ind w:firstLine="0"/>
              <w:rPr>
                <w:sz w:val="18"/>
                <w:szCs w:val="21"/>
              </w:rPr>
            </w:pPr>
            <w:r>
              <w:rPr>
                <w:rFonts w:hint="eastAsia"/>
                <w:bCs/>
                <w:sz w:val="18"/>
                <w:szCs w:val="21"/>
              </w:rPr>
              <w:t>D.3</w:t>
            </w:r>
          </w:p>
        </w:tc>
        <w:tc>
          <w:tcPr>
            <w:tcW w:w="1389" w:type="dxa"/>
            <w:vAlign w:val="center"/>
          </w:tcPr>
          <w:p w14:paraId="48774694">
            <w:pPr>
              <w:pStyle w:val="11"/>
              <w:ind w:firstLine="360"/>
              <w:rPr>
                <w:sz w:val="18"/>
                <w:szCs w:val="21"/>
              </w:rPr>
            </w:pPr>
          </w:p>
        </w:tc>
      </w:tr>
    </w:tbl>
    <w:p w14:paraId="5D26F864"/>
    <w:tbl>
      <w:tblPr>
        <w:tblStyle w:val="53"/>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8"/>
        <w:gridCol w:w="2342"/>
        <w:gridCol w:w="2342"/>
        <w:gridCol w:w="1587"/>
        <w:gridCol w:w="755"/>
        <w:gridCol w:w="2342"/>
        <w:gridCol w:w="2174"/>
      </w:tblGrid>
      <w:tr w14:paraId="5EBE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shd w:val="clear" w:color="auto" w:fill="A5A5A5" w:themeFill="background1" w:themeFillShade="A6"/>
            <w:vAlign w:val="center"/>
          </w:tcPr>
          <w:p w14:paraId="4BFC893F">
            <w:pPr>
              <w:widowControl/>
              <w:spacing w:before="100" w:after="100"/>
              <w:rPr>
                <w:rFonts w:cstheme="minorBidi"/>
                <w:bCs/>
                <w:sz w:val="18"/>
                <w:szCs w:val="21"/>
              </w:rPr>
            </w:pPr>
            <w:r>
              <w:rPr>
                <w:rFonts w:hint="eastAsia" w:cstheme="minorBidi"/>
                <w:b/>
                <w:sz w:val="18"/>
                <w:szCs w:val="21"/>
              </w:rPr>
              <w:t>相关病史</w:t>
            </w:r>
          </w:p>
        </w:tc>
        <w:tc>
          <w:tcPr>
            <w:tcW w:w="11550" w:type="dxa"/>
            <w:gridSpan w:val="7"/>
            <w:shd w:val="clear" w:color="auto" w:fill="A5A5A5" w:themeFill="background1" w:themeFillShade="A6"/>
            <w:vAlign w:val="center"/>
          </w:tcPr>
          <w:p w14:paraId="424BE3C4">
            <w:pPr>
              <w:widowControl/>
              <w:spacing w:before="100" w:after="100"/>
              <w:rPr>
                <w:rFonts w:cstheme="minorBidi"/>
                <w:bCs/>
                <w:sz w:val="18"/>
                <w:szCs w:val="21"/>
              </w:rPr>
            </w:pPr>
            <w:sdt>
              <w:sdtPr>
                <w:rPr>
                  <w:rFonts w:hint="eastAsia" w:cstheme="minorBidi"/>
                  <w:b/>
                  <w:sz w:val="18"/>
                  <w:szCs w:val="21"/>
                </w:rPr>
                <w:id w:val="147458213"/>
                <w14:checkbox>
                  <w14:checked w14:val="0"/>
                  <w14:checkedState w14:val="2612" w14:font="MS Gothic"/>
                  <w14:uncheckedState w14:val="2610" w14:font="MS Gothic"/>
                </w14:checkbox>
              </w:sdtPr>
              <w:sdtEndPr>
                <w:rPr>
                  <w:rFonts w:hint="eastAsia" w:cstheme="minorBidi"/>
                  <w:b/>
                  <w:sz w:val="18"/>
                  <w:szCs w:val="21"/>
                </w:rPr>
              </w:sdtEndPr>
              <w:sdtContent>
                <w:r>
                  <w:rPr>
                    <w:rFonts w:hint="eastAsia" w:ascii="MS Gothic" w:hAnsi="MS Gothic" w:eastAsia="MS Gothic" w:cstheme="minorBidi"/>
                    <w:b/>
                    <w:sz w:val="18"/>
                    <w:szCs w:val="21"/>
                  </w:rPr>
                  <w:t>☐</w:t>
                </w:r>
              </w:sdtContent>
            </w:sdt>
            <w:r>
              <w:rPr>
                <w:rFonts w:hint="eastAsia" w:cstheme="minorBidi"/>
                <w:b/>
                <w:sz w:val="18"/>
                <w:szCs w:val="21"/>
              </w:rPr>
              <w:t xml:space="preserve">不详  </w:t>
            </w:r>
            <w:sdt>
              <w:sdtPr>
                <w:rPr>
                  <w:rFonts w:hint="eastAsia" w:cstheme="minorBidi"/>
                  <w:b/>
                  <w:sz w:val="18"/>
                  <w:szCs w:val="21"/>
                </w:rPr>
                <w:id w:val="147482143"/>
                <w14:checkbox>
                  <w14:checked w14:val="0"/>
                  <w14:checkedState w14:val="2612" w14:font="MS Gothic"/>
                  <w14:uncheckedState w14:val="2610" w14:font="MS Gothic"/>
                </w14:checkbox>
              </w:sdtPr>
              <w:sdtEndPr>
                <w:rPr>
                  <w:rFonts w:hint="eastAsia" w:cstheme="minorBidi"/>
                  <w:b/>
                  <w:sz w:val="18"/>
                  <w:szCs w:val="21"/>
                </w:rPr>
              </w:sdtEndPr>
              <w:sdtContent>
                <w:r>
                  <w:rPr>
                    <w:rFonts w:hint="eastAsia" w:ascii="MS Gothic" w:hAnsi="MS Gothic" w:eastAsia="MS Gothic" w:cstheme="minorBidi"/>
                    <w:b/>
                    <w:sz w:val="18"/>
                    <w:szCs w:val="21"/>
                  </w:rPr>
                  <w:t>☐</w:t>
                </w:r>
              </w:sdtContent>
            </w:sdt>
            <w:r>
              <w:rPr>
                <w:rFonts w:hint="eastAsia" w:cstheme="minorBidi"/>
                <w:b/>
                <w:sz w:val="18"/>
                <w:szCs w:val="21"/>
              </w:rPr>
              <w:t xml:space="preserve">无 </w:t>
            </w:r>
            <w:r>
              <w:rPr>
                <w:rFonts w:cstheme="minorBidi"/>
                <w:b/>
                <w:sz w:val="18"/>
                <w:szCs w:val="21"/>
              </w:rPr>
              <w:t xml:space="preserve">  </w:t>
            </w:r>
            <w:sdt>
              <w:sdtPr>
                <w:rPr>
                  <w:rFonts w:cstheme="minorBidi"/>
                  <w:b/>
                  <w:sz w:val="18"/>
                  <w:szCs w:val="21"/>
                </w:rPr>
                <w:id w:val="147482723"/>
                <w14:checkbox>
                  <w14:checked w14:val="0"/>
                  <w14:checkedState w14:val="2612" w14:font="MS Gothic"/>
                  <w14:uncheckedState w14:val="2610" w14:font="MS Gothic"/>
                </w14:checkbox>
              </w:sdtPr>
              <w:sdtEndPr>
                <w:rPr>
                  <w:rFonts w:cstheme="minorBidi"/>
                  <w:b/>
                  <w:sz w:val="18"/>
                  <w:szCs w:val="21"/>
                </w:rPr>
              </w:sdtEndPr>
              <w:sdtContent>
                <w:r>
                  <w:rPr>
                    <w:rFonts w:hint="eastAsia" w:ascii="MS Gothic" w:hAnsi="MS Gothic" w:eastAsia="MS Gothic" w:cstheme="minorBidi"/>
                    <w:b/>
                    <w:sz w:val="18"/>
                    <w:szCs w:val="21"/>
                  </w:rPr>
                  <w:t>☐</w:t>
                </w:r>
              </w:sdtContent>
            </w:sdt>
            <w:r>
              <w:rPr>
                <w:rFonts w:hint="eastAsia" w:cstheme="minorBidi"/>
                <w:b/>
                <w:sz w:val="18"/>
                <w:szCs w:val="21"/>
              </w:rPr>
              <w:t>见下表</w:t>
            </w:r>
          </w:p>
        </w:tc>
      </w:tr>
      <w:tr w14:paraId="1633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shd w:val="clear" w:color="auto" w:fill="A5A5A5" w:themeFill="background1" w:themeFillShade="A6"/>
            <w:vAlign w:val="center"/>
          </w:tcPr>
          <w:p w14:paraId="51FAECB0">
            <w:pPr>
              <w:widowControl/>
              <w:spacing w:before="100" w:after="100"/>
              <w:rPr>
                <w:rFonts w:cstheme="minorBidi"/>
                <w:b/>
                <w:sz w:val="18"/>
                <w:szCs w:val="21"/>
              </w:rPr>
            </w:pPr>
            <w:r>
              <w:rPr>
                <w:rFonts w:hint="eastAsia" w:cstheme="minorBidi"/>
                <w:b/>
                <w:sz w:val="18"/>
                <w:szCs w:val="21"/>
              </w:rPr>
              <w:t>现病史</w:t>
            </w:r>
          </w:p>
        </w:tc>
        <w:tc>
          <w:tcPr>
            <w:tcW w:w="11550" w:type="dxa"/>
            <w:gridSpan w:val="7"/>
            <w:shd w:val="clear" w:color="auto" w:fill="A5A5A5" w:themeFill="background1" w:themeFillShade="A6"/>
            <w:vAlign w:val="center"/>
          </w:tcPr>
          <w:p w14:paraId="65D50470">
            <w:pPr>
              <w:widowControl/>
              <w:spacing w:before="100" w:after="100"/>
              <w:rPr>
                <w:rFonts w:cstheme="minorBidi"/>
                <w:bCs/>
                <w:sz w:val="18"/>
                <w:szCs w:val="21"/>
              </w:rPr>
            </w:pPr>
            <w:r>
              <w:rPr>
                <w:rFonts w:hint="eastAsia" w:cstheme="minorBidi"/>
                <w:b/>
                <w:sz w:val="18"/>
                <w:szCs w:val="21"/>
              </w:rPr>
              <w:t>试验用药适应症以外，SAE发生时未恢复的疾病？</w:t>
            </w:r>
          </w:p>
        </w:tc>
      </w:tr>
      <w:tr w14:paraId="5D39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vAlign w:val="center"/>
          </w:tcPr>
          <w:p w14:paraId="62898F28">
            <w:pPr>
              <w:widowControl/>
              <w:jc w:val="center"/>
              <w:rPr>
                <w:rFonts w:cstheme="minorBidi"/>
                <w:bCs/>
                <w:sz w:val="18"/>
                <w:szCs w:val="21"/>
              </w:rPr>
            </w:pPr>
            <w:r>
              <w:rPr>
                <w:rFonts w:hint="eastAsia" w:cstheme="minorBidi"/>
                <w:bCs/>
                <w:sz w:val="18"/>
                <w:szCs w:val="21"/>
              </w:rPr>
              <w:t>疾病名称</w:t>
            </w:r>
          </w:p>
          <w:p w14:paraId="75BEF98B">
            <w:pPr>
              <w:widowControl/>
              <w:jc w:val="center"/>
              <w:rPr>
                <w:rFonts w:cstheme="minorBidi"/>
                <w:sz w:val="18"/>
                <w:szCs w:val="21"/>
              </w:rPr>
            </w:pPr>
            <w:r>
              <w:rPr>
                <w:rFonts w:hint="eastAsia" w:cstheme="minorBidi"/>
                <w:bCs/>
                <w:sz w:val="18"/>
                <w:szCs w:val="21"/>
              </w:rPr>
              <w:t>D.7.1.r.1b</w:t>
            </w:r>
          </w:p>
        </w:tc>
        <w:tc>
          <w:tcPr>
            <w:tcW w:w="6279" w:type="dxa"/>
            <w:gridSpan w:val="4"/>
            <w:vAlign w:val="center"/>
          </w:tcPr>
          <w:p w14:paraId="02B517B0">
            <w:pPr>
              <w:widowControl/>
              <w:jc w:val="center"/>
              <w:rPr>
                <w:rFonts w:cstheme="minorBidi"/>
                <w:bCs/>
                <w:sz w:val="18"/>
                <w:szCs w:val="21"/>
              </w:rPr>
            </w:pPr>
            <w:r>
              <w:rPr>
                <w:rFonts w:hint="eastAsia" w:cstheme="minorBidi"/>
                <w:bCs/>
                <w:sz w:val="18"/>
                <w:szCs w:val="21"/>
              </w:rPr>
              <w:t>开始时间</w:t>
            </w:r>
          </w:p>
          <w:p w14:paraId="0534E78B">
            <w:pPr>
              <w:widowControl/>
              <w:jc w:val="center"/>
              <w:rPr>
                <w:rFonts w:cstheme="minorBidi"/>
                <w:sz w:val="18"/>
                <w:szCs w:val="21"/>
              </w:rPr>
            </w:pPr>
            <w:r>
              <w:rPr>
                <w:rFonts w:hint="eastAsia" w:cstheme="minorBidi"/>
                <w:bCs/>
                <w:sz w:val="18"/>
                <w:szCs w:val="21"/>
              </w:rPr>
              <w:t>D.7.1.r.2</w:t>
            </w:r>
          </w:p>
        </w:tc>
        <w:tc>
          <w:tcPr>
            <w:tcW w:w="5271" w:type="dxa"/>
            <w:gridSpan w:val="3"/>
            <w:vAlign w:val="center"/>
          </w:tcPr>
          <w:p w14:paraId="1B2B096A">
            <w:pPr>
              <w:widowControl/>
              <w:jc w:val="center"/>
              <w:rPr>
                <w:rFonts w:cstheme="minorBidi"/>
                <w:bCs/>
                <w:sz w:val="18"/>
                <w:szCs w:val="21"/>
              </w:rPr>
            </w:pPr>
            <w:r>
              <w:rPr>
                <w:rFonts w:hint="eastAsia" w:cstheme="minorBidi"/>
                <w:bCs/>
                <w:sz w:val="18"/>
                <w:szCs w:val="21"/>
              </w:rPr>
              <w:t>结束时间</w:t>
            </w:r>
          </w:p>
          <w:p w14:paraId="2240BEFC">
            <w:pPr>
              <w:widowControl/>
              <w:jc w:val="center"/>
              <w:rPr>
                <w:rFonts w:cstheme="minorBidi"/>
                <w:sz w:val="18"/>
                <w:szCs w:val="21"/>
              </w:rPr>
            </w:pPr>
            <w:r>
              <w:rPr>
                <w:rFonts w:hint="eastAsia" w:cstheme="minorBidi"/>
                <w:bCs/>
                <w:sz w:val="18"/>
                <w:szCs w:val="21"/>
              </w:rPr>
              <w:t>D.7.1.r.4</w:t>
            </w:r>
          </w:p>
        </w:tc>
      </w:tr>
      <w:tr w14:paraId="22E0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vAlign w:val="center"/>
          </w:tcPr>
          <w:p w14:paraId="47852132">
            <w:pPr>
              <w:pStyle w:val="11"/>
              <w:spacing w:line="300" w:lineRule="auto"/>
              <w:ind w:firstLine="360"/>
              <w:rPr>
                <w:rFonts w:cstheme="minorBidi"/>
                <w:sz w:val="18"/>
                <w:szCs w:val="21"/>
              </w:rPr>
            </w:pPr>
          </w:p>
        </w:tc>
        <w:tc>
          <w:tcPr>
            <w:tcW w:w="6279" w:type="dxa"/>
            <w:gridSpan w:val="4"/>
            <w:vAlign w:val="center"/>
          </w:tcPr>
          <w:p w14:paraId="41C7876D">
            <w:pPr>
              <w:pStyle w:val="11"/>
              <w:spacing w:line="300" w:lineRule="auto"/>
              <w:ind w:firstLine="360"/>
              <w:rPr>
                <w:rFonts w:cstheme="minorBidi"/>
                <w:sz w:val="18"/>
                <w:szCs w:val="21"/>
              </w:rPr>
            </w:pPr>
          </w:p>
        </w:tc>
        <w:tc>
          <w:tcPr>
            <w:tcW w:w="5271" w:type="dxa"/>
            <w:gridSpan w:val="3"/>
            <w:vAlign w:val="center"/>
          </w:tcPr>
          <w:p w14:paraId="415C0B3D">
            <w:pPr>
              <w:pStyle w:val="11"/>
              <w:spacing w:line="300" w:lineRule="auto"/>
              <w:ind w:firstLine="360"/>
              <w:rPr>
                <w:rFonts w:cstheme="minorBidi"/>
                <w:sz w:val="18"/>
                <w:szCs w:val="21"/>
              </w:rPr>
            </w:pPr>
          </w:p>
        </w:tc>
      </w:tr>
      <w:tr w14:paraId="5BF8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vAlign w:val="center"/>
          </w:tcPr>
          <w:p w14:paraId="0B6995D9">
            <w:pPr>
              <w:pStyle w:val="11"/>
              <w:spacing w:line="300" w:lineRule="auto"/>
              <w:ind w:firstLine="0"/>
              <w:rPr>
                <w:rFonts w:cstheme="minorBidi"/>
                <w:sz w:val="18"/>
                <w:szCs w:val="21"/>
              </w:rPr>
            </w:pPr>
          </w:p>
        </w:tc>
        <w:tc>
          <w:tcPr>
            <w:tcW w:w="6279" w:type="dxa"/>
            <w:gridSpan w:val="4"/>
            <w:vAlign w:val="center"/>
          </w:tcPr>
          <w:p w14:paraId="07EFE69C">
            <w:pPr>
              <w:pStyle w:val="11"/>
              <w:spacing w:line="300" w:lineRule="auto"/>
              <w:ind w:firstLine="360"/>
              <w:rPr>
                <w:rFonts w:cstheme="minorBidi"/>
                <w:sz w:val="18"/>
                <w:szCs w:val="21"/>
              </w:rPr>
            </w:pPr>
          </w:p>
        </w:tc>
        <w:tc>
          <w:tcPr>
            <w:tcW w:w="5271" w:type="dxa"/>
            <w:gridSpan w:val="3"/>
            <w:vAlign w:val="center"/>
          </w:tcPr>
          <w:p w14:paraId="657A0318">
            <w:pPr>
              <w:pStyle w:val="11"/>
              <w:spacing w:line="300" w:lineRule="auto"/>
              <w:ind w:firstLine="360"/>
              <w:rPr>
                <w:rFonts w:cstheme="minorBidi"/>
                <w:sz w:val="18"/>
                <w:szCs w:val="21"/>
              </w:rPr>
            </w:pPr>
          </w:p>
        </w:tc>
      </w:tr>
      <w:tr w14:paraId="2754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shd w:val="clear" w:color="auto" w:fill="A5A5A5" w:themeFill="background1" w:themeFillShade="A6"/>
            <w:vAlign w:val="center"/>
          </w:tcPr>
          <w:p w14:paraId="65B4BD5F">
            <w:pPr>
              <w:widowControl/>
              <w:spacing w:before="100" w:after="100"/>
              <w:rPr>
                <w:rFonts w:cstheme="minorBidi"/>
                <w:b/>
                <w:sz w:val="18"/>
                <w:szCs w:val="21"/>
              </w:rPr>
            </w:pPr>
            <w:r>
              <w:rPr>
                <w:rFonts w:hint="eastAsia" w:cstheme="minorBidi"/>
                <w:b/>
                <w:sz w:val="18"/>
                <w:szCs w:val="21"/>
              </w:rPr>
              <w:t>既往病史</w:t>
            </w:r>
          </w:p>
        </w:tc>
        <w:tc>
          <w:tcPr>
            <w:tcW w:w="11550" w:type="dxa"/>
            <w:gridSpan w:val="7"/>
            <w:shd w:val="clear" w:color="auto" w:fill="A5A5A5" w:themeFill="background1" w:themeFillShade="A6"/>
            <w:vAlign w:val="center"/>
          </w:tcPr>
          <w:p w14:paraId="4B07DE87">
            <w:pPr>
              <w:widowControl/>
              <w:spacing w:before="100" w:after="100"/>
              <w:rPr>
                <w:rFonts w:cstheme="minorBidi"/>
                <w:b/>
                <w:sz w:val="18"/>
                <w:szCs w:val="21"/>
              </w:rPr>
            </w:pPr>
            <w:r>
              <w:rPr>
                <w:rFonts w:cstheme="minorBidi"/>
                <w:b/>
                <w:sz w:val="18"/>
                <w:szCs w:val="21"/>
              </w:rPr>
              <w:t>SAE</w:t>
            </w:r>
            <w:r>
              <w:rPr>
                <w:rFonts w:hint="eastAsia" w:cstheme="minorBidi"/>
                <w:b/>
                <w:sz w:val="18"/>
                <w:szCs w:val="21"/>
              </w:rPr>
              <w:t>发生前已恢复的疾病？</w:t>
            </w:r>
          </w:p>
        </w:tc>
      </w:tr>
      <w:tr w14:paraId="3241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vAlign w:val="center"/>
          </w:tcPr>
          <w:p w14:paraId="3DA05F56">
            <w:pPr>
              <w:widowControl/>
              <w:jc w:val="center"/>
              <w:rPr>
                <w:rFonts w:cstheme="minorBidi"/>
                <w:bCs/>
                <w:sz w:val="18"/>
                <w:szCs w:val="21"/>
              </w:rPr>
            </w:pPr>
            <w:r>
              <w:rPr>
                <w:rFonts w:hint="eastAsia" w:cstheme="minorBidi"/>
                <w:bCs/>
                <w:sz w:val="18"/>
                <w:szCs w:val="21"/>
              </w:rPr>
              <w:t>疾病名称</w:t>
            </w:r>
          </w:p>
          <w:p w14:paraId="1DDF5A5F">
            <w:pPr>
              <w:widowControl/>
              <w:jc w:val="center"/>
              <w:rPr>
                <w:rFonts w:cstheme="minorBidi"/>
                <w:sz w:val="18"/>
                <w:szCs w:val="21"/>
              </w:rPr>
            </w:pPr>
            <w:r>
              <w:rPr>
                <w:rFonts w:hint="eastAsia" w:cstheme="minorBidi"/>
                <w:bCs/>
                <w:sz w:val="18"/>
                <w:szCs w:val="21"/>
              </w:rPr>
              <w:t>D.7.1.r.1b</w:t>
            </w:r>
          </w:p>
        </w:tc>
        <w:tc>
          <w:tcPr>
            <w:tcW w:w="6279" w:type="dxa"/>
            <w:gridSpan w:val="4"/>
            <w:vAlign w:val="center"/>
          </w:tcPr>
          <w:p w14:paraId="4B7C77A6">
            <w:pPr>
              <w:widowControl/>
              <w:jc w:val="center"/>
              <w:rPr>
                <w:rFonts w:cstheme="minorBidi"/>
                <w:bCs/>
                <w:sz w:val="18"/>
                <w:szCs w:val="21"/>
              </w:rPr>
            </w:pPr>
            <w:r>
              <w:rPr>
                <w:rFonts w:hint="eastAsia" w:cstheme="minorBidi"/>
                <w:bCs/>
                <w:sz w:val="18"/>
                <w:szCs w:val="21"/>
              </w:rPr>
              <w:t>开始时间</w:t>
            </w:r>
          </w:p>
          <w:p w14:paraId="5128875D">
            <w:pPr>
              <w:widowControl/>
              <w:jc w:val="center"/>
              <w:rPr>
                <w:rFonts w:cstheme="minorBidi"/>
                <w:sz w:val="18"/>
                <w:szCs w:val="21"/>
              </w:rPr>
            </w:pPr>
            <w:r>
              <w:rPr>
                <w:rFonts w:hint="eastAsia" w:cstheme="minorBidi"/>
                <w:bCs/>
                <w:sz w:val="18"/>
                <w:szCs w:val="21"/>
              </w:rPr>
              <w:t>D.7.1.r.2</w:t>
            </w:r>
          </w:p>
        </w:tc>
        <w:tc>
          <w:tcPr>
            <w:tcW w:w="5271" w:type="dxa"/>
            <w:gridSpan w:val="3"/>
            <w:vAlign w:val="center"/>
          </w:tcPr>
          <w:p w14:paraId="155F82BD">
            <w:pPr>
              <w:widowControl/>
              <w:jc w:val="center"/>
              <w:rPr>
                <w:rFonts w:cstheme="minorBidi"/>
                <w:bCs/>
                <w:sz w:val="18"/>
                <w:szCs w:val="21"/>
              </w:rPr>
            </w:pPr>
            <w:r>
              <w:rPr>
                <w:rFonts w:hint="eastAsia" w:cstheme="minorBidi"/>
                <w:bCs/>
                <w:sz w:val="18"/>
                <w:szCs w:val="21"/>
              </w:rPr>
              <w:t>结束时间</w:t>
            </w:r>
          </w:p>
          <w:p w14:paraId="65D2B176">
            <w:pPr>
              <w:widowControl/>
              <w:jc w:val="center"/>
              <w:rPr>
                <w:rFonts w:cstheme="minorBidi"/>
                <w:sz w:val="18"/>
                <w:szCs w:val="21"/>
              </w:rPr>
            </w:pPr>
            <w:r>
              <w:rPr>
                <w:rFonts w:hint="eastAsia" w:cstheme="minorBidi"/>
                <w:bCs/>
                <w:sz w:val="18"/>
                <w:szCs w:val="21"/>
              </w:rPr>
              <w:t>D.7.1.r.4</w:t>
            </w:r>
          </w:p>
        </w:tc>
      </w:tr>
      <w:tr w14:paraId="0F90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vAlign w:val="center"/>
          </w:tcPr>
          <w:p w14:paraId="5CC77C68">
            <w:pPr>
              <w:pStyle w:val="11"/>
              <w:spacing w:line="300" w:lineRule="auto"/>
              <w:ind w:firstLine="0"/>
              <w:rPr>
                <w:rFonts w:cstheme="minorBidi"/>
                <w:sz w:val="18"/>
                <w:szCs w:val="21"/>
              </w:rPr>
            </w:pPr>
          </w:p>
        </w:tc>
        <w:tc>
          <w:tcPr>
            <w:tcW w:w="6279" w:type="dxa"/>
            <w:gridSpan w:val="4"/>
            <w:vAlign w:val="center"/>
          </w:tcPr>
          <w:p w14:paraId="304D4449">
            <w:pPr>
              <w:pStyle w:val="11"/>
              <w:spacing w:line="300" w:lineRule="auto"/>
              <w:ind w:firstLine="360"/>
              <w:rPr>
                <w:rFonts w:cstheme="minorBidi"/>
                <w:sz w:val="18"/>
                <w:szCs w:val="21"/>
              </w:rPr>
            </w:pPr>
          </w:p>
        </w:tc>
        <w:tc>
          <w:tcPr>
            <w:tcW w:w="5271" w:type="dxa"/>
            <w:gridSpan w:val="3"/>
            <w:vAlign w:val="center"/>
          </w:tcPr>
          <w:p w14:paraId="542C2E63">
            <w:pPr>
              <w:pStyle w:val="11"/>
              <w:spacing w:line="300" w:lineRule="auto"/>
              <w:ind w:firstLine="360"/>
              <w:rPr>
                <w:rFonts w:cstheme="minorBidi"/>
                <w:sz w:val="18"/>
                <w:szCs w:val="21"/>
              </w:rPr>
            </w:pPr>
          </w:p>
        </w:tc>
      </w:tr>
      <w:tr w14:paraId="3AD4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vAlign w:val="center"/>
          </w:tcPr>
          <w:p w14:paraId="5AE0B67E">
            <w:pPr>
              <w:pStyle w:val="11"/>
              <w:spacing w:line="300" w:lineRule="auto"/>
              <w:ind w:firstLine="0"/>
              <w:rPr>
                <w:rFonts w:cstheme="minorBidi"/>
                <w:sz w:val="18"/>
                <w:szCs w:val="21"/>
              </w:rPr>
            </w:pPr>
          </w:p>
        </w:tc>
        <w:tc>
          <w:tcPr>
            <w:tcW w:w="6279" w:type="dxa"/>
            <w:gridSpan w:val="4"/>
            <w:vAlign w:val="center"/>
          </w:tcPr>
          <w:p w14:paraId="3D2DE559">
            <w:pPr>
              <w:pStyle w:val="11"/>
              <w:spacing w:line="300" w:lineRule="auto"/>
              <w:ind w:firstLine="360"/>
              <w:rPr>
                <w:rFonts w:cstheme="minorBidi"/>
                <w:sz w:val="18"/>
                <w:szCs w:val="21"/>
              </w:rPr>
            </w:pPr>
          </w:p>
        </w:tc>
        <w:tc>
          <w:tcPr>
            <w:tcW w:w="5271" w:type="dxa"/>
            <w:gridSpan w:val="3"/>
            <w:vAlign w:val="center"/>
          </w:tcPr>
          <w:p w14:paraId="36000732">
            <w:pPr>
              <w:pStyle w:val="11"/>
              <w:spacing w:line="300" w:lineRule="auto"/>
              <w:ind w:firstLine="360"/>
              <w:rPr>
                <w:rFonts w:cstheme="minorBidi"/>
                <w:sz w:val="18"/>
                <w:szCs w:val="21"/>
              </w:rPr>
            </w:pPr>
          </w:p>
        </w:tc>
      </w:tr>
      <w:tr w14:paraId="536F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shd w:val="clear" w:color="auto" w:fill="A5A5A5" w:themeFill="background1" w:themeFillShade="A6"/>
            <w:vAlign w:val="center"/>
          </w:tcPr>
          <w:p w14:paraId="1E7AB39D">
            <w:pPr>
              <w:widowControl/>
              <w:spacing w:before="100" w:after="100"/>
              <w:rPr>
                <w:rFonts w:cstheme="minorBidi"/>
                <w:b/>
                <w:sz w:val="18"/>
                <w:szCs w:val="21"/>
              </w:rPr>
            </w:pPr>
            <w:r>
              <w:rPr>
                <w:rFonts w:hint="eastAsia" w:cstheme="minorBidi"/>
                <w:b/>
                <w:sz w:val="18"/>
                <w:szCs w:val="21"/>
              </w:rPr>
              <w:t>既往药物史</w:t>
            </w:r>
          </w:p>
        </w:tc>
        <w:tc>
          <w:tcPr>
            <w:tcW w:w="11550" w:type="dxa"/>
            <w:gridSpan w:val="7"/>
            <w:shd w:val="clear" w:color="auto" w:fill="A5A5A5" w:themeFill="background1" w:themeFillShade="A6"/>
            <w:vAlign w:val="center"/>
          </w:tcPr>
          <w:p w14:paraId="639C603F">
            <w:pPr>
              <w:widowControl/>
              <w:spacing w:before="100" w:after="100"/>
              <w:rPr>
                <w:rFonts w:cstheme="minorBidi"/>
                <w:b/>
                <w:sz w:val="18"/>
                <w:szCs w:val="21"/>
              </w:rPr>
            </w:pPr>
            <w:r>
              <w:rPr>
                <w:rFonts w:hint="eastAsia" w:cstheme="minorBidi"/>
                <w:b/>
                <w:sz w:val="18"/>
                <w:szCs w:val="21"/>
              </w:rPr>
              <w:t>既往使用且在不良事件发生前已停用的相关药物</w:t>
            </w:r>
          </w:p>
        </w:tc>
      </w:tr>
      <w:tr w14:paraId="214A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vAlign w:val="center"/>
          </w:tcPr>
          <w:p w14:paraId="65499D3B">
            <w:pPr>
              <w:widowControl/>
              <w:jc w:val="center"/>
              <w:rPr>
                <w:rFonts w:cstheme="minorBidi"/>
                <w:bCs/>
                <w:sz w:val="18"/>
                <w:szCs w:val="21"/>
              </w:rPr>
            </w:pPr>
            <w:r>
              <w:rPr>
                <w:rFonts w:hint="eastAsia" w:cstheme="minorBidi"/>
                <w:bCs/>
                <w:sz w:val="18"/>
                <w:szCs w:val="21"/>
              </w:rPr>
              <w:t>药物名称</w:t>
            </w:r>
          </w:p>
          <w:p w14:paraId="6AC1ED82">
            <w:pPr>
              <w:widowControl/>
              <w:jc w:val="center"/>
              <w:rPr>
                <w:rFonts w:cstheme="minorBidi"/>
                <w:sz w:val="18"/>
                <w:szCs w:val="21"/>
              </w:rPr>
            </w:pPr>
            <w:r>
              <w:rPr>
                <w:rFonts w:hint="eastAsia" w:cstheme="minorBidi"/>
                <w:bCs/>
                <w:sz w:val="18"/>
                <w:szCs w:val="21"/>
              </w:rPr>
              <w:t>D.8.r.1</w:t>
            </w:r>
          </w:p>
        </w:tc>
        <w:tc>
          <w:tcPr>
            <w:tcW w:w="6279" w:type="dxa"/>
            <w:gridSpan w:val="4"/>
            <w:vAlign w:val="center"/>
          </w:tcPr>
          <w:p w14:paraId="4B750E41">
            <w:pPr>
              <w:widowControl/>
              <w:jc w:val="center"/>
              <w:rPr>
                <w:rFonts w:cstheme="minorBidi"/>
                <w:bCs/>
                <w:sz w:val="18"/>
                <w:szCs w:val="21"/>
              </w:rPr>
            </w:pPr>
            <w:r>
              <w:rPr>
                <w:rFonts w:hint="eastAsia" w:cstheme="minorBidi"/>
                <w:bCs/>
                <w:sz w:val="18"/>
                <w:szCs w:val="21"/>
              </w:rPr>
              <w:t>开始时间</w:t>
            </w:r>
          </w:p>
          <w:p w14:paraId="3368BFAE">
            <w:pPr>
              <w:widowControl/>
              <w:jc w:val="center"/>
              <w:rPr>
                <w:rFonts w:cstheme="minorBidi"/>
                <w:sz w:val="18"/>
                <w:szCs w:val="21"/>
              </w:rPr>
            </w:pPr>
            <w:r>
              <w:rPr>
                <w:rFonts w:cstheme="minorBidi"/>
                <w:bCs/>
                <w:sz w:val="18"/>
                <w:szCs w:val="21"/>
              </w:rPr>
              <w:t>D.8.r.4</w:t>
            </w:r>
          </w:p>
        </w:tc>
        <w:tc>
          <w:tcPr>
            <w:tcW w:w="5271" w:type="dxa"/>
            <w:gridSpan w:val="3"/>
            <w:vAlign w:val="center"/>
          </w:tcPr>
          <w:p w14:paraId="42D6D867">
            <w:pPr>
              <w:widowControl/>
              <w:jc w:val="center"/>
              <w:rPr>
                <w:rFonts w:cstheme="minorBidi"/>
                <w:bCs/>
                <w:sz w:val="18"/>
                <w:szCs w:val="21"/>
              </w:rPr>
            </w:pPr>
            <w:r>
              <w:rPr>
                <w:rFonts w:hint="eastAsia" w:cstheme="minorBidi"/>
                <w:bCs/>
                <w:sz w:val="18"/>
                <w:szCs w:val="21"/>
              </w:rPr>
              <w:t>结束时间</w:t>
            </w:r>
          </w:p>
          <w:p w14:paraId="2F31A774">
            <w:pPr>
              <w:widowControl/>
              <w:jc w:val="center"/>
              <w:rPr>
                <w:rFonts w:cstheme="minorBidi"/>
                <w:sz w:val="18"/>
                <w:szCs w:val="21"/>
              </w:rPr>
            </w:pPr>
            <w:r>
              <w:rPr>
                <w:rFonts w:cstheme="minorBidi"/>
                <w:bCs/>
                <w:sz w:val="18"/>
                <w:szCs w:val="21"/>
              </w:rPr>
              <w:t>D.8.r.5</w:t>
            </w:r>
          </w:p>
        </w:tc>
      </w:tr>
      <w:tr w14:paraId="7ECF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vAlign w:val="center"/>
          </w:tcPr>
          <w:p w14:paraId="6E963A9C">
            <w:pPr>
              <w:pStyle w:val="11"/>
              <w:spacing w:line="300" w:lineRule="auto"/>
              <w:ind w:firstLine="0"/>
              <w:rPr>
                <w:rFonts w:cstheme="minorBidi"/>
                <w:sz w:val="18"/>
                <w:szCs w:val="21"/>
              </w:rPr>
            </w:pPr>
          </w:p>
        </w:tc>
        <w:tc>
          <w:tcPr>
            <w:tcW w:w="6279" w:type="dxa"/>
            <w:gridSpan w:val="4"/>
            <w:vAlign w:val="center"/>
          </w:tcPr>
          <w:p w14:paraId="7EC899CC">
            <w:pPr>
              <w:pStyle w:val="11"/>
              <w:spacing w:line="300" w:lineRule="auto"/>
              <w:ind w:firstLine="360"/>
              <w:rPr>
                <w:rFonts w:cstheme="minorBidi"/>
                <w:sz w:val="18"/>
                <w:szCs w:val="21"/>
              </w:rPr>
            </w:pPr>
          </w:p>
        </w:tc>
        <w:tc>
          <w:tcPr>
            <w:tcW w:w="5271" w:type="dxa"/>
            <w:gridSpan w:val="3"/>
            <w:vAlign w:val="center"/>
          </w:tcPr>
          <w:p w14:paraId="4DE059BC">
            <w:pPr>
              <w:pStyle w:val="11"/>
              <w:spacing w:line="300" w:lineRule="auto"/>
              <w:ind w:firstLine="360"/>
              <w:rPr>
                <w:rFonts w:cstheme="minorBidi"/>
                <w:sz w:val="18"/>
                <w:szCs w:val="21"/>
              </w:rPr>
            </w:pPr>
          </w:p>
        </w:tc>
      </w:tr>
      <w:tr w14:paraId="5B72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37" w:type="dxa"/>
            <w:vAlign w:val="center"/>
          </w:tcPr>
          <w:p w14:paraId="685993C8">
            <w:pPr>
              <w:pStyle w:val="11"/>
              <w:spacing w:line="300" w:lineRule="auto"/>
              <w:ind w:firstLine="0"/>
              <w:rPr>
                <w:rFonts w:cstheme="minorBidi"/>
                <w:sz w:val="18"/>
                <w:szCs w:val="21"/>
              </w:rPr>
            </w:pPr>
          </w:p>
        </w:tc>
        <w:tc>
          <w:tcPr>
            <w:tcW w:w="6279" w:type="dxa"/>
            <w:gridSpan w:val="4"/>
            <w:vAlign w:val="center"/>
          </w:tcPr>
          <w:p w14:paraId="4E153256">
            <w:pPr>
              <w:pStyle w:val="11"/>
              <w:spacing w:line="300" w:lineRule="auto"/>
              <w:ind w:firstLine="360"/>
              <w:rPr>
                <w:rFonts w:cstheme="minorBidi"/>
                <w:sz w:val="18"/>
                <w:szCs w:val="21"/>
              </w:rPr>
            </w:pPr>
          </w:p>
        </w:tc>
        <w:tc>
          <w:tcPr>
            <w:tcW w:w="5271" w:type="dxa"/>
            <w:gridSpan w:val="3"/>
            <w:vAlign w:val="center"/>
          </w:tcPr>
          <w:p w14:paraId="687A48F9">
            <w:pPr>
              <w:pStyle w:val="11"/>
              <w:spacing w:line="300" w:lineRule="auto"/>
              <w:ind w:firstLine="360"/>
              <w:rPr>
                <w:rFonts w:cstheme="minorBidi"/>
                <w:sz w:val="18"/>
                <w:szCs w:val="21"/>
              </w:rPr>
            </w:pPr>
          </w:p>
        </w:tc>
      </w:tr>
      <w:tr w14:paraId="7D77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45" w:type="dxa"/>
            <w:gridSpan w:val="2"/>
            <w:vAlign w:val="center"/>
          </w:tcPr>
          <w:p w14:paraId="55F4D80E">
            <w:pPr>
              <w:pStyle w:val="11"/>
              <w:spacing w:line="300" w:lineRule="auto"/>
              <w:ind w:firstLine="0"/>
              <w:rPr>
                <w:rFonts w:cstheme="minorBidi"/>
                <w:sz w:val="18"/>
                <w:szCs w:val="21"/>
              </w:rPr>
            </w:pPr>
            <w:r>
              <w:rPr>
                <w:rFonts w:hint="eastAsia" w:cstheme="minorBidi"/>
                <w:sz w:val="18"/>
                <w:szCs w:val="21"/>
              </w:rPr>
              <w:t>饮酒史</w:t>
            </w:r>
          </w:p>
        </w:tc>
        <w:tc>
          <w:tcPr>
            <w:tcW w:w="2342" w:type="dxa"/>
            <w:vAlign w:val="center"/>
          </w:tcPr>
          <w:p w14:paraId="0A2703D4">
            <w:pPr>
              <w:pStyle w:val="11"/>
              <w:spacing w:line="300" w:lineRule="auto"/>
              <w:ind w:firstLine="360"/>
              <w:rPr>
                <w:rFonts w:cstheme="minorBidi"/>
                <w:sz w:val="18"/>
                <w:szCs w:val="21"/>
              </w:rPr>
            </w:pPr>
          </w:p>
        </w:tc>
        <w:tc>
          <w:tcPr>
            <w:tcW w:w="2342" w:type="dxa"/>
            <w:vAlign w:val="center"/>
          </w:tcPr>
          <w:p w14:paraId="69EDAA11">
            <w:pPr>
              <w:pStyle w:val="11"/>
              <w:spacing w:line="300" w:lineRule="auto"/>
              <w:ind w:firstLine="0"/>
              <w:rPr>
                <w:rFonts w:cstheme="minorBidi"/>
                <w:sz w:val="18"/>
                <w:szCs w:val="21"/>
              </w:rPr>
            </w:pPr>
            <w:r>
              <w:rPr>
                <w:rFonts w:hint="eastAsia" w:cstheme="minorBidi"/>
                <w:sz w:val="18"/>
                <w:szCs w:val="21"/>
              </w:rPr>
              <w:t>吸烟史</w:t>
            </w:r>
          </w:p>
        </w:tc>
        <w:tc>
          <w:tcPr>
            <w:tcW w:w="2342" w:type="dxa"/>
            <w:gridSpan w:val="2"/>
            <w:vAlign w:val="center"/>
          </w:tcPr>
          <w:p w14:paraId="3360224F">
            <w:pPr>
              <w:pStyle w:val="11"/>
              <w:spacing w:line="300" w:lineRule="auto"/>
              <w:ind w:firstLine="360"/>
              <w:rPr>
                <w:rFonts w:cstheme="minorBidi"/>
                <w:sz w:val="18"/>
                <w:szCs w:val="21"/>
              </w:rPr>
            </w:pPr>
          </w:p>
        </w:tc>
        <w:tc>
          <w:tcPr>
            <w:tcW w:w="2342" w:type="dxa"/>
            <w:vAlign w:val="center"/>
          </w:tcPr>
          <w:p w14:paraId="26321733">
            <w:pPr>
              <w:pStyle w:val="11"/>
              <w:spacing w:line="300" w:lineRule="auto"/>
              <w:ind w:firstLine="0"/>
              <w:rPr>
                <w:rFonts w:cstheme="minorBidi"/>
                <w:sz w:val="18"/>
                <w:szCs w:val="21"/>
              </w:rPr>
            </w:pPr>
            <w:r>
              <w:rPr>
                <w:rFonts w:hint="eastAsia" w:cstheme="minorBidi"/>
                <w:sz w:val="18"/>
                <w:szCs w:val="21"/>
              </w:rPr>
              <w:t>家族史</w:t>
            </w:r>
          </w:p>
        </w:tc>
        <w:tc>
          <w:tcPr>
            <w:tcW w:w="2174" w:type="dxa"/>
            <w:vAlign w:val="center"/>
          </w:tcPr>
          <w:p w14:paraId="6272AB9B">
            <w:pPr>
              <w:pStyle w:val="11"/>
              <w:spacing w:line="300" w:lineRule="auto"/>
              <w:ind w:firstLine="360"/>
              <w:rPr>
                <w:rFonts w:cstheme="minorBidi"/>
                <w:sz w:val="18"/>
                <w:szCs w:val="21"/>
              </w:rPr>
            </w:pPr>
          </w:p>
        </w:tc>
      </w:tr>
      <w:tr w14:paraId="0249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345" w:type="dxa"/>
            <w:gridSpan w:val="2"/>
            <w:vAlign w:val="center"/>
          </w:tcPr>
          <w:p w14:paraId="4652ADD3">
            <w:pPr>
              <w:pStyle w:val="11"/>
              <w:spacing w:line="300" w:lineRule="auto"/>
              <w:ind w:firstLine="0"/>
              <w:rPr>
                <w:rFonts w:cstheme="minorBidi"/>
                <w:sz w:val="18"/>
                <w:szCs w:val="21"/>
              </w:rPr>
            </w:pPr>
            <w:r>
              <w:rPr>
                <w:rFonts w:hint="eastAsia" w:cstheme="minorBidi"/>
                <w:sz w:val="18"/>
                <w:szCs w:val="21"/>
              </w:rPr>
              <w:t>肝病史</w:t>
            </w:r>
          </w:p>
        </w:tc>
        <w:tc>
          <w:tcPr>
            <w:tcW w:w="2342" w:type="dxa"/>
            <w:vAlign w:val="center"/>
          </w:tcPr>
          <w:p w14:paraId="18CA21B5">
            <w:pPr>
              <w:pStyle w:val="11"/>
              <w:spacing w:line="300" w:lineRule="auto"/>
              <w:ind w:firstLine="360"/>
              <w:rPr>
                <w:rFonts w:cstheme="minorBidi"/>
                <w:sz w:val="18"/>
                <w:szCs w:val="21"/>
              </w:rPr>
            </w:pPr>
          </w:p>
        </w:tc>
        <w:tc>
          <w:tcPr>
            <w:tcW w:w="2342" w:type="dxa"/>
            <w:vAlign w:val="center"/>
          </w:tcPr>
          <w:p w14:paraId="4A3047DF">
            <w:pPr>
              <w:pStyle w:val="11"/>
              <w:spacing w:line="300" w:lineRule="auto"/>
              <w:ind w:firstLine="0"/>
              <w:rPr>
                <w:rFonts w:cstheme="minorBidi"/>
                <w:sz w:val="18"/>
                <w:szCs w:val="21"/>
              </w:rPr>
            </w:pPr>
            <w:r>
              <w:rPr>
                <w:rFonts w:hint="eastAsia" w:cstheme="minorBidi"/>
                <w:sz w:val="18"/>
                <w:szCs w:val="21"/>
              </w:rPr>
              <w:t>肾病史</w:t>
            </w:r>
          </w:p>
        </w:tc>
        <w:tc>
          <w:tcPr>
            <w:tcW w:w="2342" w:type="dxa"/>
            <w:gridSpan w:val="2"/>
            <w:vAlign w:val="center"/>
          </w:tcPr>
          <w:p w14:paraId="4B48F4FB">
            <w:pPr>
              <w:pStyle w:val="11"/>
              <w:spacing w:line="300" w:lineRule="auto"/>
              <w:ind w:firstLine="360"/>
              <w:rPr>
                <w:rFonts w:cstheme="minorBidi"/>
                <w:sz w:val="18"/>
                <w:szCs w:val="21"/>
              </w:rPr>
            </w:pPr>
          </w:p>
        </w:tc>
        <w:tc>
          <w:tcPr>
            <w:tcW w:w="2342" w:type="dxa"/>
            <w:vAlign w:val="center"/>
          </w:tcPr>
          <w:p w14:paraId="076BBABF">
            <w:pPr>
              <w:pStyle w:val="11"/>
              <w:spacing w:line="300" w:lineRule="auto"/>
              <w:ind w:firstLine="0"/>
              <w:rPr>
                <w:rFonts w:cstheme="minorBidi"/>
                <w:sz w:val="18"/>
                <w:szCs w:val="21"/>
              </w:rPr>
            </w:pPr>
            <w:r>
              <w:rPr>
                <w:rFonts w:hint="eastAsia" w:cstheme="minorBidi"/>
                <w:sz w:val="18"/>
                <w:szCs w:val="21"/>
              </w:rPr>
              <w:t>过敏史</w:t>
            </w:r>
          </w:p>
        </w:tc>
        <w:tc>
          <w:tcPr>
            <w:tcW w:w="2174" w:type="dxa"/>
            <w:vAlign w:val="center"/>
          </w:tcPr>
          <w:p w14:paraId="4119CAD7">
            <w:pPr>
              <w:pStyle w:val="11"/>
              <w:spacing w:line="300" w:lineRule="auto"/>
              <w:ind w:firstLine="0"/>
              <w:rPr>
                <w:rFonts w:cstheme="minorBidi"/>
                <w:sz w:val="18"/>
                <w:szCs w:val="21"/>
              </w:rPr>
            </w:pPr>
            <w:sdt>
              <w:sdtPr>
                <w:rPr>
                  <w:rFonts w:cstheme="minorBidi"/>
                  <w:sz w:val="18"/>
                  <w:szCs w:val="21"/>
                </w:rPr>
                <w:id w:val="147472209"/>
                <w14:checkbox>
                  <w14:checked w14:val="0"/>
                  <w14:checkedState w14:val="2612" w14:font="MS Gothic"/>
                  <w14:uncheckedState w14:val="2610" w14:font="MS Gothic"/>
                </w14:checkbox>
              </w:sdtPr>
              <w:sdtEndPr>
                <w:rPr>
                  <w:rFonts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 xml:space="preserve">无 </w:t>
            </w:r>
            <w:r>
              <w:rPr>
                <w:rFonts w:cstheme="minorBidi"/>
                <w:sz w:val="18"/>
                <w:szCs w:val="21"/>
              </w:rPr>
              <w:t xml:space="preserve"> </w:t>
            </w:r>
            <w:sdt>
              <w:sdtPr>
                <w:rPr>
                  <w:rFonts w:cstheme="minorBidi"/>
                  <w:sz w:val="18"/>
                  <w:szCs w:val="21"/>
                </w:rPr>
                <w:id w:val="147478499"/>
                <w14:checkbox>
                  <w14:checked w14:val="0"/>
                  <w14:checkedState w14:val="2612" w14:font="MS Gothic"/>
                  <w14:uncheckedState w14:val="2610" w14:font="MS Gothic"/>
                </w14:checkbox>
              </w:sdtPr>
              <w:sdtEndPr>
                <w:rPr>
                  <w:rFonts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 xml:space="preserve">不详 </w:t>
            </w:r>
            <w:sdt>
              <w:sdtPr>
                <w:rPr>
                  <w:rFonts w:hint="eastAsia" w:cstheme="minorBidi"/>
                  <w:sz w:val="18"/>
                  <w:szCs w:val="21"/>
                </w:rPr>
                <w:id w:val="147477102"/>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有，请在事件描述中详述</w:t>
            </w:r>
          </w:p>
        </w:tc>
      </w:tr>
    </w:tbl>
    <w:p w14:paraId="24BCA244">
      <w:pPr>
        <w:rPr>
          <w:rFonts w:cs="宋体"/>
        </w:rPr>
      </w:pPr>
      <w:r>
        <w:rPr>
          <w:rFonts w:hint="eastAsia" w:cs="宋体"/>
        </w:rPr>
        <w:t xml:space="preserve"> </w:t>
      </w:r>
    </w:p>
    <w:tbl>
      <w:tblPr>
        <w:tblStyle w:val="21"/>
        <w:tblW w:w="13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1951"/>
        <w:gridCol w:w="1950"/>
        <w:gridCol w:w="1950"/>
        <w:gridCol w:w="1950"/>
        <w:gridCol w:w="1950"/>
        <w:gridCol w:w="2229"/>
      </w:tblGrid>
      <w:tr w14:paraId="560C8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13931" w:type="dxa"/>
            <w:gridSpan w:val="7"/>
            <w:shd w:val="clear" w:color="auto" w:fill="A5A5A5" w:themeFill="background1" w:themeFillShade="A6"/>
            <w:vAlign w:val="center"/>
          </w:tcPr>
          <w:p w14:paraId="2298CA95">
            <w:pPr>
              <w:widowControl/>
              <w:spacing w:before="100" w:after="100"/>
              <w:rPr>
                <w:rFonts w:cstheme="minorBidi"/>
                <w:b/>
                <w:sz w:val="18"/>
                <w:szCs w:val="21"/>
              </w:rPr>
            </w:pPr>
            <w:r>
              <w:rPr>
                <w:rFonts w:hint="eastAsia" w:cstheme="minorBidi"/>
                <w:b/>
                <w:sz w:val="18"/>
                <w:szCs w:val="21"/>
              </w:rPr>
              <w:t xml:space="preserve">与SAE相关的实验室检查 </w:t>
            </w:r>
            <w:r>
              <w:rPr>
                <w:rFonts w:cstheme="minorBidi"/>
                <w:b/>
                <w:sz w:val="18"/>
                <w:szCs w:val="21"/>
              </w:rPr>
              <w:t xml:space="preserve">  </w:t>
            </w:r>
            <w:sdt>
              <w:sdtPr>
                <w:rPr>
                  <w:rFonts w:hint="eastAsia" w:cstheme="minorBidi"/>
                  <w:b/>
                  <w:sz w:val="18"/>
                  <w:szCs w:val="21"/>
                </w:rPr>
                <w:id w:val="147456285"/>
                <w14:checkbox>
                  <w14:checked w14:val="0"/>
                  <w14:checkedState w14:val="2612" w14:font="MS Gothic"/>
                  <w14:uncheckedState w14:val="2610" w14:font="MS Gothic"/>
                </w14:checkbox>
              </w:sdtPr>
              <w:sdtEndPr>
                <w:rPr>
                  <w:rFonts w:hint="eastAsia" w:cstheme="minorBidi"/>
                  <w:b/>
                  <w:sz w:val="18"/>
                  <w:szCs w:val="21"/>
                </w:rPr>
              </w:sdtEndPr>
              <w:sdtContent>
                <w:r>
                  <w:rPr>
                    <w:rFonts w:hint="eastAsia" w:ascii="MS Gothic" w:hAnsi="MS Gothic" w:eastAsia="MS Gothic" w:cstheme="minorBidi"/>
                    <w:b/>
                    <w:sz w:val="18"/>
                    <w:szCs w:val="21"/>
                  </w:rPr>
                  <w:t>☐</w:t>
                </w:r>
              </w:sdtContent>
            </w:sdt>
            <w:r>
              <w:rPr>
                <w:rFonts w:hint="eastAsia" w:cstheme="minorBidi"/>
                <w:b/>
                <w:sz w:val="18"/>
                <w:szCs w:val="21"/>
              </w:rPr>
              <w:t xml:space="preserve">不详 </w:t>
            </w:r>
            <w:sdt>
              <w:sdtPr>
                <w:rPr>
                  <w:rFonts w:hint="eastAsia" w:cstheme="minorBidi"/>
                  <w:b/>
                  <w:sz w:val="18"/>
                  <w:szCs w:val="21"/>
                </w:rPr>
                <w:id w:val="147462379"/>
                <w14:checkbox>
                  <w14:checked w14:val="0"/>
                  <w14:checkedState w14:val="2612" w14:font="MS Gothic"/>
                  <w14:uncheckedState w14:val="2610" w14:font="MS Gothic"/>
                </w14:checkbox>
              </w:sdtPr>
              <w:sdtEndPr>
                <w:rPr>
                  <w:rFonts w:hint="eastAsia" w:cstheme="minorBidi"/>
                  <w:b/>
                  <w:sz w:val="18"/>
                  <w:szCs w:val="21"/>
                </w:rPr>
              </w:sdtEndPr>
              <w:sdtContent>
                <w:r>
                  <w:rPr>
                    <w:rFonts w:hint="eastAsia" w:ascii="MS Gothic" w:hAnsi="MS Gothic" w:eastAsia="MS Gothic" w:cstheme="minorBidi"/>
                    <w:b/>
                    <w:sz w:val="18"/>
                    <w:szCs w:val="21"/>
                  </w:rPr>
                  <w:t>☐</w:t>
                </w:r>
              </w:sdtContent>
            </w:sdt>
            <w:r>
              <w:rPr>
                <w:rFonts w:hint="eastAsia" w:cstheme="minorBidi"/>
                <w:b/>
                <w:sz w:val="18"/>
                <w:szCs w:val="21"/>
              </w:rPr>
              <w:t xml:space="preserve">无 </w:t>
            </w:r>
            <w:sdt>
              <w:sdtPr>
                <w:rPr>
                  <w:rFonts w:hint="eastAsia" w:cstheme="minorBidi"/>
                  <w:b/>
                  <w:sz w:val="18"/>
                  <w:szCs w:val="21"/>
                </w:rPr>
                <w:id w:val="147466623"/>
                <w14:checkbox>
                  <w14:checked w14:val="0"/>
                  <w14:checkedState w14:val="2612" w14:font="MS Gothic"/>
                  <w14:uncheckedState w14:val="2610" w14:font="MS Gothic"/>
                </w14:checkbox>
              </w:sdtPr>
              <w:sdtEndPr>
                <w:rPr>
                  <w:rFonts w:hint="eastAsia" w:cstheme="minorBidi"/>
                  <w:b/>
                  <w:sz w:val="18"/>
                  <w:szCs w:val="21"/>
                </w:rPr>
              </w:sdtEndPr>
              <w:sdtContent>
                <w:r>
                  <w:rPr>
                    <w:rFonts w:hint="eastAsia" w:ascii="MS Gothic" w:hAnsi="MS Gothic" w:eastAsia="MS Gothic" w:cstheme="minorBidi"/>
                    <w:b/>
                    <w:sz w:val="18"/>
                    <w:szCs w:val="21"/>
                  </w:rPr>
                  <w:t>☐</w:t>
                </w:r>
              </w:sdtContent>
            </w:sdt>
            <w:r>
              <w:rPr>
                <w:rFonts w:hint="eastAsia" w:cstheme="minorBidi"/>
                <w:b/>
                <w:sz w:val="18"/>
                <w:szCs w:val="21"/>
              </w:rPr>
              <w:t>见下表</w:t>
            </w:r>
          </w:p>
        </w:tc>
      </w:tr>
      <w:tr w14:paraId="1381F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51" w:type="dxa"/>
            <w:vAlign w:val="center"/>
          </w:tcPr>
          <w:p w14:paraId="6BEF2C39">
            <w:pPr>
              <w:widowControl/>
              <w:jc w:val="center"/>
              <w:rPr>
                <w:rFonts w:cstheme="minorBidi"/>
                <w:sz w:val="18"/>
                <w:szCs w:val="21"/>
              </w:rPr>
            </w:pPr>
            <w:r>
              <w:rPr>
                <w:rFonts w:hint="eastAsia" w:cstheme="minorBidi"/>
                <w:sz w:val="18"/>
                <w:szCs w:val="21"/>
              </w:rPr>
              <w:t>检查名称</w:t>
            </w:r>
          </w:p>
          <w:p w14:paraId="2F9DA48D">
            <w:pPr>
              <w:widowControl/>
              <w:jc w:val="center"/>
              <w:rPr>
                <w:rFonts w:cstheme="minorBidi"/>
                <w:sz w:val="18"/>
                <w:szCs w:val="21"/>
              </w:rPr>
            </w:pPr>
            <w:r>
              <w:rPr>
                <w:rFonts w:hint="eastAsia" w:cstheme="minorBidi"/>
                <w:sz w:val="18"/>
                <w:szCs w:val="21"/>
              </w:rPr>
              <w:t>F.r.2.1</w:t>
            </w:r>
          </w:p>
        </w:tc>
        <w:tc>
          <w:tcPr>
            <w:tcW w:w="1951" w:type="dxa"/>
            <w:vAlign w:val="center"/>
          </w:tcPr>
          <w:p w14:paraId="7FBF0C6C">
            <w:pPr>
              <w:widowControl/>
              <w:jc w:val="center"/>
              <w:rPr>
                <w:rFonts w:cstheme="minorBidi"/>
                <w:sz w:val="18"/>
                <w:szCs w:val="21"/>
              </w:rPr>
            </w:pPr>
            <w:r>
              <w:rPr>
                <w:rFonts w:hint="eastAsia" w:cstheme="minorBidi"/>
                <w:sz w:val="18"/>
                <w:szCs w:val="21"/>
              </w:rPr>
              <w:t>检查日期</w:t>
            </w:r>
          </w:p>
          <w:p w14:paraId="7549E185">
            <w:pPr>
              <w:widowControl/>
              <w:jc w:val="center"/>
              <w:rPr>
                <w:rFonts w:cstheme="minorBidi"/>
                <w:sz w:val="18"/>
                <w:szCs w:val="21"/>
              </w:rPr>
            </w:pPr>
            <w:r>
              <w:rPr>
                <w:rFonts w:hint="eastAsia" w:cstheme="minorBidi"/>
                <w:sz w:val="18"/>
                <w:szCs w:val="21"/>
              </w:rPr>
              <w:t>F.r.1</w:t>
            </w:r>
          </w:p>
        </w:tc>
        <w:tc>
          <w:tcPr>
            <w:tcW w:w="1950" w:type="dxa"/>
            <w:vAlign w:val="center"/>
          </w:tcPr>
          <w:p w14:paraId="17ADE9CB">
            <w:pPr>
              <w:widowControl/>
              <w:jc w:val="center"/>
              <w:rPr>
                <w:rFonts w:cstheme="minorBidi"/>
                <w:sz w:val="18"/>
                <w:szCs w:val="21"/>
              </w:rPr>
            </w:pPr>
            <w:r>
              <w:rPr>
                <w:rFonts w:hint="eastAsia" w:cstheme="minorBidi"/>
                <w:sz w:val="18"/>
                <w:szCs w:val="21"/>
              </w:rPr>
              <w:t>检查结果</w:t>
            </w:r>
          </w:p>
          <w:p w14:paraId="579596F5">
            <w:pPr>
              <w:widowControl/>
              <w:jc w:val="center"/>
              <w:rPr>
                <w:rFonts w:cstheme="minorBidi"/>
                <w:sz w:val="18"/>
                <w:szCs w:val="21"/>
              </w:rPr>
            </w:pPr>
            <w:r>
              <w:rPr>
                <w:rFonts w:hint="eastAsia" w:cstheme="minorBidi"/>
                <w:sz w:val="18"/>
                <w:szCs w:val="21"/>
              </w:rPr>
              <w:t>F.r.3.</w:t>
            </w:r>
            <w:r>
              <w:rPr>
                <w:rFonts w:cstheme="minorBidi"/>
                <w:sz w:val="18"/>
                <w:szCs w:val="21"/>
              </w:rPr>
              <w:t>2</w:t>
            </w:r>
          </w:p>
        </w:tc>
        <w:tc>
          <w:tcPr>
            <w:tcW w:w="1950" w:type="dxa"/>
            <w:vAlign w:val="center"/>
          </w:tcPr>
          <w:p w14:paraId="45D1566D">
            <w:pPr>
              <w:widowControl/>
              <w:jc w:val="center"/>
              <w:rPr>
                <w:rFonts w:cstheme="minorBidi"/>
                <w:sz w:val="18"/>
                <w:szCs w:val="21"/>
              </w:rPr>
            </w:pPr>
            <w:r>
              <w:rPr>
                <w:rFonts w:hint="eastAsia" w:cstheme="minorBidi"/>
                <w:sz w:val="18"/>
                <w:szCs w:val="21"/>
              </w:rPr>
              <w:t>结果单位</w:t>
            </w:r>
          </w:p>
          <w:p w14:paraId="6428545E">
            <w:pPr>
              <w:widowControl/>
              <w:jc w:val="center"/>
              <w:rPr>
                <w:rFonts w:cstheme="minorBidi"/>
                <w:sz w:val="18"/>
                <w:szCs w:val="21"/>
              </w:rPr>
            </w:pPr>
            <w:r>
              <w:rPr>
                <w:rFonts w:hint="eastAsia" w:cstheme="minorBidi"/>
                <w:sz w:val="18"/>
                <w:szCs w:val="21"/>
              </w:rPr>
              <w:t>F.r.3.</w:t>
            </w:r>
            <w:r>
              <w:rPr>
                <w:rFonts w:cstheme="minorBidi"/>
                <w:sz w:val="18"/>
                <w:szCs w:val="21"/>
              </w:rPr>
              <w:t>3</w:t>
            </w:r>
          </w:p>
        </w:tc>
        <w:tc>
          <w:tcPr>
            <w:tcW w:w="1950" w:type="dxa"/>
            <w:vAlign w:val="center"/>
          </w:tcPr>
          <w:p w14:paraId="60382625">
            <w:pPr>
              <w:widowControl/>
              <w:jc w:val="center"/>
              <w:rPr>
                <w:rFonts w:cstheme="minorBidi"/>
                <w:sz w:val="18"/>
                <w:szCs w:val="21"/>
              </w:rPr>
            </w:pPr>
            <w:r>
              <w:rPr>
                <w:rFonts w:hint="eastAsia" w:cstheme="minorBidi"/>
                <w:sz w:val="18"/>
                <w:szCs w:val="21"/>
              </w:rPr>
              <w:t>正常值上限</w:t>
            </w:r>
          </w:p>
          <w:p w14:paraId="46EFC7FB">
            <w:pPr>
              <w:widowControl/>
              <w:jc w:val="center"/>
              <w:rPr>
                <w:rFonts w:cstheme="minorBidi"/>
                <w:sz w:val="18"/>
                <w:szCs w:val="21"/>
              </w:rPr>
            </w:pPr>
            <w:r>
              <w:rPr>
                <w:rFonts w:hint="eastAsia" w:cstheme="minorBidi"/>
                <w:sz w:val="18"/>
                <w:szCs w:val="21"/>
              </w:rPr>
              <w:t>F.r.</w:t>
            </w:r>
            <w:r>
              <w:rPr>
                <w:rFonts w:cstheme="minorBidi"/>
                <w:sz w:val="18"/>
                <w:szCs w:val="21"/>
              </w:rPr>
              <w:t>5</w:t>
            </w:r>
          </w:p>
        </w:tc>
        <w:tc>
          <w:tcPr>
            <w:tcW w:w="1950" w:type="dxa"/>
            <w:vAlign w:val="center"/>
          </w:tcPr>
          <w:p w14:paraId="5F75A954">
            <w:pPr>
              <w:widowControl/>
              <w:jc w:val="center"/>
              <w:rPr>
                <w:rFonts w:cstheme="minorBidi"/>
                <w:sz w:val="18"/>
                <w:szCs w:val="21"/>
              </w:rPr>
            </w:pPr>
            <w:r>
              <w:rPr>
                <w:rFonts w:hint="eastAsia" w:cstheme="minorBidi"/>
                <w:sz w:val="18"/>
                <w:szCs w:val="21"/>
              </w:rPr>
              <w:t>正常值下限</w:t>
            </w:r>
          </w:p>
          <w:p w14:paraId="1C3D0C76">
            <w:pPr>
              <w:widowControl/>
              <w:jc w:val="center"/>
              <w:rPr>
                <w:rFonts w:cstheme="minorBidi"/>
                <w:sz w:val="18"/>
                <w:szCs w:val="21"/>
              </w:rPr>
            </w:pPr>
            <w:r>
              <w:rPr>
                <w:rFonts w:hint="eastAsia" w:cstheme="minorBidi"/>
                <w:sz w:val="18"/>
                <w:szCs w:val="21"/>
              </w:rPr>
              <w:t>F.r.</w:t>
            </w:r>
            <w:r>
              <w:rPr>
                <w:rFonts w:cstheme="minorBidi"/>
                <w:sz w:val="18"/>
                <w:szCs w:val="21"/>
              </w:rPr>
              <w:t>4</w:t>
            </w:r>
          </w:p>
        </w:tc>
        <w:tc>
          <w:tcPr>
            <w:tcW w:w="2229" w:type="dxa"/>
            <w:vAlign w:val="center"/>
          </w:tcPr>
          <w:p w14:paraId="2C493D82">
            <w:pPr>
              <w:widowControl/>
              <w:jc w:val="center"/>
              <w:rPr>
                <w:rFonts w:cstheme="minorBidi"/>
                <w:sz w:val="18"/>
                <w:szCs w:val="21"/>
              </w:rPr>
            </w:pPr>
            <w:r>
              <w:rPr>
                <w:rFonts w:hint="eastAsia" w:cstheme="minorBidi"/>
                <w:sz w:val="18"/>
                <w:szCs w:val="21"/>
              </w:rPr>
              <w:t>备注</w:t>
            </w:r>
          </w:p>
          <w:p w14:paraId="0CD6F9C2">
            <w:pPr>
              <w:widowControl/>
              <w:jc w:val="center"/>
              <w:rPr>
                <w:rFonts w:cstheme="minorBidi"/>
                <w:sz w:val="18"/>
                <w:szCs w:val="21"/>
              </w:rPr>
            </w:pPr>
            <w:r>
              <w:rPr>
                <w:rFonts w:hint="eastAsia" w:cstheme="minorBidi"/>
                <w:sz w:val="18"/>
                <w:szCs w:val="21"/>
              </w:rPr>
              <w:t>F.r.6</w:t>
            </w:r>
          </w:p>
        </w:tc>
      </w:tr>
      <w:tr w14:paraId="6B285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951" w:type="dxa"/>
            <w:vAlign w:val="center"/>
          </w:tcPr>
          <w:p w14:paraId="61468352">
            <w:pPr>
              <w:widowControl/>
              <w:jc w:val="center"/>
              <w:rPr>
                <w:rFonts w:cstheme="minorBidi"/>
                <w:sz w:val="18"/>
                <w:szCs w:val="21"/>
              </w:rPr>
            </w:pPr>
          </w:p>
        </w:tc>
        <w:tc>
          <w:tcPr>
            <w:tcW w:w="1951" w:type="dxa"/>
            <w:vAlign w:val="center"/>
          </w:tcPr>
          <w:p w14:paraId="6B1F07B4">
            <w:pPr>
              <w:widowControl/>
              <w:jc w:val="center"/>
              <w:rPr>
                <w:rFonts w:cstheme="minorBidi"/>
                <w:sz w:val="18"/>
                <w:szCs w:val="21"/>
              </w:rPr>
            </w:pPr>
          </w:p>
        </w:tc>
        <w:tc>
          <w:tcPr>
            <w:tcW w:w="1950" w:type="dxa"/>
            <w:vAlign w:val="center"/>
          </w:tcPr>
          <w:p w14:paraId="14054FFD">
            <w:pPr>
              <w:widowControl/>
              <w:jc w:val="center"/>
              <w:rPr>
                <w:rFonts w:cstheme="minorBidi"/>
                <w:sz w:val="18"/>
                <w:szCs w:val="21"/>
              </w:rPr>
            </w:pPr>
          </w:p>
        </w:tc>
        <w:tc>
          <w:tcPr>
            <w:tcW w:w="1950" w:type="dxa"/>
            <w:vAlign w:val="center"/>
          </w:tcPr>
          <w:p w14:paraId="2E2F787B">
            <w:pPr>
              <w:widowControl/>
              <w:jc w:val="center"/>
              <w:rPr>
                <w:rFonts w:cstheme="minorBidi"/>
                <w:sz w:val="18"/>
                <w:szCs w:val="21"/>
              </w:rPr>
            </w:pPr>
          </w:p>
        </w:tc>
        <w:tc>
          <w:tcPr>
            <w:tcW w:w="1950" w:type="dxa"/>
            <w:vAlign w:val="center"/>
          </w:tcPr>
          <w:p w14:paraId="50DAAFA3">
            <w:pPr>
              <w:widowControl/>
              <w:jc w:val="center"/>
              <w:rPr>
                <w:rFonts w:cstheme="minorBidi"/>
                <w:sz w:val="18"/>
                <w:szCs w:val="21"/>
              </w:rPr>
            </w:pPr>
          </w:p>
        </w:tc>
        <w:tc>
          <w:tcPr>
            <w:tcW w:w="1950" w:type="dxa"/>
            <w:vAlign w:val="center"/>
          </w:tcPr>
          <w:p w14:paraId="53A109EE">
            <w:pPr>
              <w:widowControl/>
              <w:jc w:val="center"/>
              <w:rPr>
                <w:rFonts w:cstheme="minorBidi"/>
                <w:sz w:val="18"/>
                <w:szCs w:val="21"/>
              </w:rPr>
            </w:pPr>
          </w:p>
        </w:tc>
        <w:tc>
          <w:tcPr>
            <w:tcW w:w="2229" w:type="dxa"/>
            <w:vAlign w:val="center"/>
          </w:tcPr>
          <w:p w14:paraId="00E81C00">
            <w:pPr>
              <w:widowControl/>
              <w:jc w:val="center"/>
              <w:rPr>
                <w:rFonts w:cstheme="minorBidi"/>
                <w:sz w:val="18"/>
                <w:szCs w:val="21"/>
              </w:rPr>
            </w:pPr>
          </w:p>
        </w:tc>
      </w:tr>
      <w:tr w14:paraId="69FB6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951" w:type="dxa"/>
            <w:vAlign w:val="center"/>
          </w:tcPr>
          <w:p w14:paraId="4A43000D">
            <w:pPr>
              <w:widowControl/>
              <w:jc w:val="center"/>
              <w:rPr>
                <w:rFonts w:cstheme="minorBidi"/>
                <w:sz w:val="18"/>
                <w:szCs w:val="21"/>
              </w:rPr>
            </w:pPr>
          </w:p>
        </w:tc>
        <w:tc>
          <w:tcPr>
            <w:tcW w:w="1951" w:type="dxa"/>
            <w:vAlign w:val="center"/>
          </w:tcPr>
          <w:p w14:paraId="497C933F">
            <w:pPr>
              <w:widowControl/>
              <w:jc w:val="center"/>
              <w:rPr>
                <w:rFonts w:cstheme="minorBidi"/>
                <w:sz w:val="18"/>
                <w:szCs w:val="21"/>
              </w:rPr>
            </w:pPr>
          </w:p>
        </w:tc>
        <w:tc>
          <w:tcPr>
            <w:tcW w:w="1950" w:type="dxa"/>
            <w:vAlign w:val="center"/>
          </w:tcPr>
          <w:p w14:paraId="5A06D4FF">
            <w:pPr>
              <w:widowControl/>
              <w:jc w:val="center"/>
              <w:rPr>
                <w:rFonts w:cstheme="minorBidi"/>
                <w:sz w:val="18"/>
                <w:szCs w:val="21"/>
              </w:rPr>
            </w:pPr>
          </w:p>
        </w:tc>
        <w:tc>
          <w:tcPr>
            <w:tcW w:w="1950" w:type="dxa"/>
            <w:vAlign w:val="center"/>
          </w:tcPr>
          <w:p w14:paraId="7067DD39">
            <w:pPr>
              <w:widowControl/>
              <w:jc w:val="center"/>
              <w:rPr>
                <w:rFonts w:cstheme="minorBidi"/>
                <w:sz w:val="18"/>
                <w:szCs w:val="21"/>
              </w:rPr>
            </w:pPr>
          </w:p>
        </w:tc>
        <w:tc>
          <w:tcPr>
            <w:tcW w:w="1950" w:type="dxa"/>
            <w:vAlign w:val="center"/>
          </w:tcPr>
          <w:p w14:paraId="4FB112C9">
            <w:pPr>
              <w:widowControl/>
              <w:jc w:val="center"/>
              <w:rPr>
                <w:rFonts w:cstheme="minorBidi"/>
                <w:sz w:val="18"/>
                <w:szCs w:val="21"/>
              </w:rPr>
            </w:pPr>
          </w:p>
        </w:tc>
        <w:tc>
          <w:tcPr>
            <w:tcW w:w="1950" w:type="dxa"/>
            <w:vAlign w:val="center"/>
          </w:tcPr>
          <w:p w14:paraId="751819E6">
            <w:pPr>
              <w:widowControl/>
              <w:jc w:val="center"/>
              <w:rPr>
                <w:rFonts w:cstheme="minorBidi"/>
                <w:sz w:val="18"/>
                <w:szCs w:val="21"/>
              </w:rPr>
            </w:pPr>
          </w:p>
        </w:tc>
        <w:tc>
          <w:tcPr>
            <w:tcW w:w="2229" w:type="dxa"/>
            <w:vAlign w:val="center"/>
          </w:tcPr>
          <w:p w14:paraId="6CC9FA99">
            <w:pPr>
              <w:widowControl/>
              <w:jc w:val="center"/>
              <w:rPr>
                <w:rFonts w:cstheme="minorBidi"/>
                <w:sz w:val="18"/>
                <w:szCs w:val="21"/>
              </w:rPr>
            </w:pPr>
          </w:p>
        </w:tc>
      </w:tr>
    </w:tbl>
    <w:p w14:paraId="562A8998">
      <w:pPr>
        <w:rPr>
          <w:rFonts w:cs="宋体"/>
        </w:rPr>
      </w:pPr>
    </w:p>
    <w:tbl>
      <w:tblPr>
        <w:tblStyle w:val="21"/>
        <w:tblW w:w="13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9"/>
        <w:gridCol w:w="1956"/>
        <w:gridCol w:w="1253"/>
        <w:gridCol w:w="1255"/>
        <w:gridCol w:w="1258"/>
        <w:gridCol w:w="1116"/>
        <w:gridCol w:w="1587"/>
        <w:gridCol w:w="1646"/>
        <w:gridCol w:w="1958"/>
      </w:tblGrid>
      <w:tr w14:paraId="75B7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3948" w:type="dxa"/>
            <w:gridSpan w:val="9"/>
            <w:shd w:val="clear" w:color="auto" w:fill="A5A5A5" w:themeFill="background1" w:themeFillShade="A6"/>
          </w:tcPr>
          <w:p w14:paraId="63D584F8">
            <w:pPr>
              <w:pStyle w:val="11"/>
              <w:spacing w:line="300" w:lineRule="auto"/>
              <w:ind w:firstLine="0"/>
              <w:rPr>
                <w:rFonts w:cstheme="minorBidi"/>
                <w:b/>
                <w:sz w:val="18"/>
                <w:szCs w:val="21"/>
              </w:rPr>
            </w:pPr>
            <w:r>
              <w:rPr>
                <w:rFonts w:hint="eastAsia" w:cstheme="minorBidi"/>
                <w:b/>
                <w:sz w:val="18"/>
                <w:szCs w:val="21"/>
              </w:rPr>
              <w:t xml:space="preserve">合并用药  </w:t>
            </w:r>
            <w:r>
              <w:rPr>
                <w:rFonts w:cstheme="minorBidi"/>
                <w:b/>
                <w:sz w:val="18"/>
                <w:szCs w:val="21"/>
              </w:rPr>
              <w:t xml:space="preserve"> </w:t>
            </w:r>
            <w:r>
              <w:rPr>
                <w:rFonts w:hint="eastAsia" w:cstheme="minorBidi"/>
                <w:b/>
                <w:sz w:val="18"/>
                <w:szCs w:val="21"/>
              </w:rPr>
              <w:t xml:space="preserve"> </w:t>
            </w:r>
            <w:sdt>
              <w:sdtPr>
                <w:rPr>
                  <w:rFonts w:hint="eastAsia" w:cstheme="minorBidi"/>
                  <w:b/>
                  <w:sz w:val="18"/>
                  <w:szCs w:val="21"/>
                </w:rPr>
                <w:id w:val="147481883"/>
                <w14:checkbox>
                  <w14:checked w14:val="0"/>
                  <w14:checkedState w14:val="2612" w14:font="MS Gothic"/>
                  <w14:uncheckedState w14:val="2610" w14:font="MS Gothic"/>
                </w14:checkbox>
              </w:sdtPr>
              <w:sdtEndPr>
                <w:rPr>
                  <w:rFonts w:hint="default" w:cstheme="minorBidi"/>
                  <w:b/>
                  <w:sz w:val="18"/>
                  <w:szCs w:val="21"/>
                </w:rPr>
              </w:sdtEndPr>
              <w:sdtContent>
                <w:r>
                  <w:rPr>
                    <w:rFonts w:hint="eastAsia" w:ascii="MS Gothic" w:hAnsi="MS Gothic" w:eastAsia="MS Gothic" w:cstheme="minorBidi"/>
                    <w:b/>
                    <w:sz w:val="18"/>
                    <w:szCs w:val="21"/>
                  </w:rPr>
                  <w:t>☐</w:t>
                </w:r>
              </w:sdtContent>
            </w:sdt>
            <w:r>
              <w:rPr>
                <w:rFonts w:hint="eastAsia" w:cstheme="minorBidi"/>
                <w:b/>
                <w:sz w:val="18"/>
                <w:szCs w:val="21"/>
              </w:rPr>
              <w:t>不详</w:t>
            </w:r>
            <w:r>
              <w:rPr>
                <w:rFonts w:cstheme="minorBidi"/>
                <w:b/>
                <w:sz w:val="18"/>
                <w:szCs w:val="21"/>
              </w:rPr>
              <w:t xml:space="preserve"> </w:t>
            </w:r>
            <w:sdt>
              <w:sdtPr>
                <w:rPr>
                  <w:rFonts w:cstheme="minorBidi"/>
                  <w:b/>
                  <w:sz w:val="18"/>
                  <w:szCs w:val="21"/>
                </w:rPr>
                <w:id w:val="147475021"/>
                <w14:checkbox>
                  <w14:checked w14:val="0"/>
                  <w14:checkedState w14:val="2612" w14:font="MS Gothic"/>
                  <w14:uncheckedState w14:val="2610" w14:font="MS Gothic"/>
                </w14:checkbox>
              </w:sdtPr>
              <w:sdtEndPr>
                <w:rPr>
                  <w:rFonts w:hint="eastAsia" w:cstheme="minorBidi"/>
                  <w:b/>
                  <w:sz w:val="18"/>
                  <w:szCs w:val="21"/>
                </w:rPr>
              </w:sdtEndPr>
              <w:sdtContent>
                <w:r>
                  <w:rPr>
                    <w:rFonts w:hint="eastAsia" w:ascii="MS Gothic" w:hAnsi="MS Gothic" w:eastAsia="MS Gothic" w:cstheme="minorBidi"/>
                    <w:b/>
                    <w:sz w:val="18"/>
                    <w:szCs w:val="21"/>
                  </w:rPr>
                  <w:t>☐</w:t>
                </w:r>
              </w:sdtContent>
            </w:sdt>
            <w:r>
              <w:rPr>
                <w:rFonts w:hint="eastAsia" w:cstheme="minorBidi"/>
                <w:b/>
                <w:sz w:val="18"/>
                <w:szCs w:val="21"/>
              </w:rPr>
              <w:t>无</w:t>
            </w:r>
            <w:r>
              <w:rPr>
                <w:rFonts w:cstheme="minorBidi"/>
                <w:b/>
                <w:sz w:val="18"/>
                <w:szCs w:val="21"/>
              </w:rPr>
              <w:t xml:space="preserve"> </w:t>
            </w:r>
            <w:sdt>
              <w:sdtPr>
                <w:rPr>
                  <w:rFonts w:cstheme="minorBidi"/>
                  <w:b/>
                  <w:sz w:val="18"/>
                  <w:szCs w:val="21"/>
                </w:rPr>
                <w:id w:val="147452533"/>
                <w14:checkbox>
                  <w14:checked w14:val="0"/>
                  <w14:checkedState w14:val="2612" w14:font="MS Gothic"/>
                  <w14:uncheckedState w14:val="2610" w14:font="MS Gothic"/>
                </w14:checkbox>
              </w:sdtPr>
              <w:sdtEndPr>
                <w:rPr>
                  <w:rFonts w:hint="eastAsia" w:cstheme="minorBidi"/>
                  <w:b/>
                  <w:sz w:val="18"/>
                  <w:szCs w:val="21"/>
                </w:rPr>
              </w:sdtEndPr>
              <w:sdtContent>
                <w:r>
                  <w:rPr>
                    <w:rFonts w:hint="eastAsia" w:ascii="MS Gothic" w:hAnsi="MS Gothic" w:eastAsia="MS Gothic" w:cstheme="minorBidi"/>
                    <w:b/>
                    <w:sz w:val="18"/>
                    <w:szCs w:val="21"/>
                  </w:rPr>
                  <w:t>☐</w:t>
                </w:r>
              </w:sdtContent>
            </w:sdt>
            <w:r>
              <w:rPr>
                <w:rFonts w:hint="eastAsia" w:cstheme="minorBidi"/>
                <w:b/>
                <w:sz w:val="18"/>
                <w:szCs w:val="21"/>
              </w:rPr>
              <w:t>见下表</w:t>
            </w:r>
          </w:p>
          <w:p w14:paraId="0481A898">
            <w:pPr>
              <w:pStyle w:val="11"/>
              <w:spacing w:line="300" w:lineRule="auto"/>
              <w:ind w:firstLine="0"/>
              <w:rPr>
                <w:b/>
                <w:szCs w:val="21"/>
              </w:rPr>
            </w:pPr>
            <w:r>
              <w:rPr>
                <w:rFonts w:hint="eastAsia" w:cstheme="minorBidi"/>
                <w:b/>
                <w:sz w:val="18"/>
                <w:szCs w:val="21"/>
              </w:rPr>
              <w:t>注：合并用药指</w:t>
            </w:r>
            <w:r>
              <w:rPr>
                <w:rFonts w:cstheme="minorBidi"/>
                <w:b/>
                <w:sz w:val="18"/>
                <w:szCs w:val="21"/>
              </w:rPr>
              <w:t>SAE</w:t>
            </w:r>
            <w:r>
              <w:rPr>
                <w:rFonts w:hint="eastAsia" w:cstheme="minorBidi"/>
                <w:b/>
                <w:sz w:val="18"/>
                <w:szCs w:val="21"/>
              </w:rPr>
              <w:t>发生前开始使用，</w:t>
            </w:r>
            <w:r>
              <w:rPr>
                <w:rFonts w:cstheme="minorBidi"/>
                <w:b/>
                <w:sz w:val="18"/>
                <w:szCs w:val="21"/>
              </w:rPr>
              <w:t>SAE</w:t>
            </w:r>
            <w:r>
              <w:rPr>
                <w:rFonts w:hint="eastAsia" w:cstheme="minorBidi"/>
                <w:b/>
                <w:sz w:val="18"/>
                <w:szCs w:val="21"/>
              </w:rPr>
              <w:t>发生时正在使用的药品；针对</w:t>
            </w:r>
            <w:r>
              <w:rPr>
                <w:rFonts w:cstheme="minorBidi"/>
                <w:b/>
                <w:sz w:val="18"/>
                <w:szCs w:val="21"/>
              </w:rPr>
              <w:t>SAE</w:t>
            </w:r>
            <w:r>
              <w:rPr>
                <w:rFonts w:hint="eastAsia" w:cstheme="minorBidi"/>
                <w:b/>
                <w:sz w:val="18"/>
                <w:szCs w:val="21"/>
              </w:rPr>
              <w:t xml:space="preserve">的治疗用药，请填写在‘SAE发生及处理的详细情况’栏 </w:t>
            </w:r>
          </w:p>
        </w:tc>
      </w:tr>
      <w:tr w14:paraId="50ACC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919" w:type="dxa"/>
            <w:vAlign w:val="center"/>
          </w:tcPr>
          <w:p w14:paraId="09174F45">
            <w:pPr>
              <w:widowControl/>
              <w:jc w:val="center"/>
              <w:rPr>
                <w:rFonts w:cstheme="minorBidi"/>
                <w:sz w:val="18"/>
                <w:szCs w:val="21"/>
              </w:rPr>
            </w:pPr>
            <w:r>
              <w:rPr>
                <w:rFonts w:hint="eastAsia" w:cstheme="minorBidi"/>
                <w:sz w:val="18"/>
                <w:szCs w:val="21"/>
              </w:rPr>
              <w:t>药物名称</w:t>
            </w:r>
          </w:p>
          <w:p w14:paraId="0911466A">
            <w:pPr>
              <w:widowControl/>
              <w:jc w:val="center"/>
              <w:rPr>
                <w:rFonts w:cstheme="minorBidi"/>
                <w:sz w:val="18"/>
                <w:szCs w:val="21"/>
              </w:rPr>
            </w:pPr>
            <w:r>
              <w:rPr>
                <w:rFonts w:hint="eastAsia" w:cstheme="minorBidi"/>
                <w:sz w:val="18"/>
                <w:szCs w:val="21"/>
              </w:rPr>
              <w:t>G.k.2.2</w:t>
            </w:r>
          </w:p>
        </w:tc>
        <w:tc>
          <w:tcPr>
            <w:tcW w:w="1956" w:type="dxa"/>
            <w:vAlign w:val="center"/>
          </w:tcPr>
          <w:p w14:paraId="7C90DCF5">
            <w:pPr>
              <w:pStyle w:val="11"/>
              <w:spacing w:line="300" w:lineRule="auto"/>
              <w:ind w:firstLine="0"/>
              <w:jc w:val="center"/>
              <w:rPr>
                <w:rFonts w:cstheme="minorBidi"/>
                <w:sz w:val="18"/>
                <w:szCs w:val="21"/>
              </w:rPr>
            </w:pPr>
            <w:r>
              <w:rPr>
                <w:rFonts w:hint="eastAsia" w:cstheme="minorBidi"/>
                <w:sz w:val="18"/>
                <w:szCs w:val="21"/>
              </w:rPr>
              <w:t>使用原因</w:t>
            </w:r>
          </w:p>
          <w:p w14:paraId="3F9E5388">
            <w:pPr>
              <w:pStyle w:val="11"/>
              <w:spacing w:line="300" w:lineRule="auto"/>
              <w:ind w:firstLine="0"/>
              <w:jc w:val="center"/>
              <w:rPr>
                <w:rFonts w:cstheme="minorBidi"/>
                <w:sz w:val="18"/>
                <w:szCs w:val="21"/>
              </w:rPr>
            </w:pPr>
            <w:r>
              <w:rPr>
                <w:rFonts w:hint="eastAsia" w:cstheme="minorBidi"/>
                <w:sz w:val="18"/>
                <w:szCs w:val="21"/>
              </w:rPr>
              <w:t>G.k.7.r.1</w:t>
            </w:r>
          </w:p>
        </w:tc>
        <w:tc>
          <w:tcPr>
            <w:tcW w:w="1253" w:type="dxa"/>
            <w:vAlign w:val="center"/>
          </w:tcPr>
          <w:p w14:paraId="25C2B21F">
            <w:pPr>
              <w:pStyle w:val="11"/>
              <w:spacing w:line="300" w:lineRule="auto"/>
              <w:ind w:firstLine="0"/>
              <w:jc w:val="center"/>
              <w:rPr>
                <w:rFonts w:cstheme="minorBidi"/>
                <w:sz w:val="18"/>
                <w:szCs w:val="21"/>
              </w:rPr>
            </w:pPr>
            <w:r>
              <w:rPr>
                <w:rFonts w:hint="eastAsia" w:cstheme="minorBidi"/>
                <w:sz w:val="18"/>
                <w:szCs w:val="21"/>
              </w:rPr>
              <w:t>剂量G.k.4.r.1a</w:t>
            </w:r>
          </w:p>
        </w:tc>
        <w:tc>
          <w:tcPr>
            <w:tcW w:w="1255" w:type="dxa"/>
            <w:vAlign w:val="center"/>
          </w:tcPr>
          <w:p w14:paraId="6F62A478">
            <w:pPr>
              <w:pStyle w:val="11"/>
              <w:spacing w:line="300" w:lineRule="auto"/>
              <w:ind w:firstLine="0"/>
              <w:jc w:val="center"/>
              <w:rPr>
                <w:rFonts w:cstheme="minorBidi"/>
                <w:sz w:val="18"/>
                <w:szCs w:val="21"/>
              </w:rPr>
            </w:pPr>
            <w:r>
              <w:rPr>
                <w:rFonts w:hint="eastAsia" w:cstheme="minorBidi"/>
                <w:sz w:val="18"/>
                <w:szCs w:val="21"/>
              </w:rPr>
              <w:t>剂量单位G.k.4.r.1</w:t>
            </w:r>
            <w:r>
              <w:rPr>
                <w:rFonts w:cstheme="minorBidi"/>
                <w:sz w:val="18"/>
                <w:szCs w:val="21"/>
              </w:rPr>
              <w:t>b</w:t>
            </w:r>
          </w:p>
        </w:tc>
        <w:tc>
          <w:tcPr>
            <w:tcW w:w="1258" w:type="dxa"/>
            <w:vAlign w:val="center"/>
          </w:tcPr>
          <w:p w14:paraId="7EC00375">
            <w:pPr>
              <w:pStyle w:val="11"/>
              <w:spacing w:line="300" w:lineRule="auto"/>
              <w:ind w:firstLine="0"/>
              <w:jc w:val="center"/>
              <w:rPr>
                <w:rFonts w:cstheme="minorBidi"/>
                <w:sz w:val="18"/>
                <w:szCs w:val="21"/>
              </w:rPr>
            </w:pPr>
            <w:r>
              <w:rPr>
                <w:rFonts w:hint="eastAsia" w:cstheme="minorBidi"/>
                <w:sz w:val="18"/>
                <w:szCs w:val="21"/>
              </w:rPr>
              <w:t>剂型</w:t>
            </w:r>
          </w:p>
          <w:p w14:paraId="2182DA08">
            <w:pPr>
              <w:pStyle w:val="11"/>
              <w:spacing w:line="300" w:lineRule="auto"/>
              <w:ind w:firstLine="0"/>
              <w:jc w:val="center"/>
              <w:rPr>
                <w:rFonts w:cstheme="minorBidi"/>
                <w:sz w:val="18"/>
                <w:szCs w:val="21"/>
              </w:rPr>
            </w:pPr>
            <w:r>
              <w:rPr>
                <w:rFonts w:cstheme="minorBidi"/>
                <w:sz w:val="18"/>
                <w:szCs w:val="21"/>
              </w:rPr>
              <w:t>G.k.4.r.9.1</w:t>
            </w:r>
          </w:p>
        </w:tc>
        <w:tc>
          <w:tcPr>
            <w:tcW w:w="1116" w:type="dxa"/>
            <w:vAlign w:val="center"/>
          </w:tcPr>
          <w:p w14:paraId="71C3C13E">
            <w:pPr>
              <w:pStyle w:val="11"/>
              <w:spacing w:line="300" w:lineRule="auto"/>
              <w:ind w:firstLine="0"/>
              <w:jc w:val="center"/>
              <w:rPr>
                <w:rFonts w:cstheme="minorBidi"/>
                <w:sz w:val="18"/>
                <w:szCs w:val="21"/>
              </w:rPr>
            </w:pPr>
            <w:r>
              <w:rPr>
                <w:rFonts w:hint="eastAsia" w:cstheme="minorBidi"/>
                <w:sz w:val="18"/>
                <w:szCs w:val="21"/>
              </w:rPr>
              <w:t>频次</w:t>
            </w:r>
          </w:p>
        </w:tc>
        <w:tc>
          <w:tcPr>
            <w:tcW w:w="1587" w:type="dxa"/>
            <w:vAlign w:val="center"/>
          </w:tcPr>
          <w:p w14:paraId="3F200ED7">
            <w:pPr>
              <w:pStyle w:val="11"/>
              <w:spacing w:line="300" w:lineRule="auto"/>
              <w:ind w:firstLine="0"/>
              <w:jc w:val="center"/>
              <w:rPr>
                <w:rFonts w:cstheme="minorBidi"/>
                <w:sz w:val="18"/>
                <w:szCs w:val="21"/>
              </w:rPr>
            </w:pPr>
            <w:r>
              <w:rPr>
                <w:rFonts w:hint="eastAsia" w:cstheme="minorBidi"/>
                <w:sz w:val="18"/>
                <w:szCs w:val="21"/>
              </w:rPr>
              <w:t>给药途径G.k.4.r.10.1</w:t>
            </w:r>
          </w:p>
        </w:tc>
        <w:tc>
          <w:tcPr>
            <w:tcW w:w="1646" w:type="dxa"/>
            <w:vAlign w:val="center"/>
          </w:tcPr>
          <w:p w14:paraId="0BF4F20E">
            <w:pPr>
              <w:pStyle w:val="11"/>
              <w:spacing w:line="300" w:lineRule="auto"/>
              <w:ind w:firstLine="0"/>
              <w:jc w:val="center"/>
              <w:rPr>
                <w:rFonts w:cstheme="minorBidi"/>
                <w:sz w:val="18"/>
                <w:szCs w:val="21"/>
              </w:rPr>
            </w:pPr>
            <w:r>
              <w:rPr>
                <w:rFonts w:hint="eastAsia" w:cstheme="minorBidi"/>
                <w:sz w:val="18"/>
                <w:szCs w:val="21"/>
              </w:rPr>
              <w:t>开始日期</w:t>
            </w:r>
          </w:p>
          <w:p w14:paraId="1553128C">
            <w:pPr>
              <w:pStyle w:val="11"/>
              <w:spacing w:line="300" w:lineRule="auto"/>
              <w:ind w:firstLine="0"/>
              <w:jc w:val="center"/>
              <w:rPr>
                <w:rFonts w:cstheme="minorBidi"/>
                <w:sz w:val="18"/>
                <w:szCs w:val="21"/>
              </w:rPr>
            </w:pPr>
            <w:r>
              <w:rPr>
                <w:rFonts w:hint="eastAsia" w:cstheme="minorBidi"/>
                <w:sz w:val="18"/>
                <w:szCs w:val="21"/>
              </w:rPr>
              <w:t>G.k.4.r.4</w:t>
            </w:r>
          </w:p>
        </w:tc>
        <w:tc>
          <w:tcPr>
            <w:tcW w:w="1958" w:type="dxa"/>
            <w:vAlign w:val="center"/>
          </w:tcPr>
          <w:p w14:paraId="7C17A45F">
            <w:pPr>
              <w:pStyle w:val="11"/>
              <w:spacing w:line="300" w:lineRule="auto"/>
              <w:ind w:firstLine="0"/>
              <w:jc w:val="center"/>
              <w:rPr>
                <w:rFonts w:cstheme="minorBidi"/>
                <w:sz w:val="18"/>
                <w:szCs w:val="21"/>
              </w:rPr>
            </w:pPr>
            <w:r>
              <w:rPr>
                <w:rFonts w:hint="eastAsia" w:cstheme="minorBidi"/>
                <w:sz w:val="18"/>
                <w:szCs w:val="21"/>
              </w:rPr>
              <w:t>结束日期</w:t>
            </w:r>
          </w:p>
          <w:p w14:paraId="41DCA3F1">
            <w:pPr>
              <w:pStyle w:val="11"/>
              <w:spacing w:line="300" w:lineRule="auto"/>
              <w:ind w:firstLine="0"/>
              <w:jc w:val="center"/>
              <w:rPr>
                <w:rFonts w:cstheme="minorBidi"/>
                <w:sz w:val="18"/>
                <w:szCs w:val="21"/>
              </w:rPr>
            </w:pPr>
            <w:r>
              <w:rPr>
                <w:rFonts w:hint="eastAsia" w:cstheme="minorBidi"/>
                <w:sz w:val="18"/>
                <w:szCs w:val="21"/>
              </w:rPr>
              <w:t>G.k.4.r.5</w:t>
            </w:r>
          </w:p>
        </w:tc>
      </w:tr>
      <w:tr w14:paraId="444B0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919" w:type="dxa"/>
          </w:tcPr>
          <w:p w14:paraId="3C547FCF">
            <w:pPr>
              <w:widowControl/>
              <w:rPr>
                <w:bCs/>
                <w:sz w:val="24"/>
                <w:szCs w:val="24"/>
              </w:rPr>
            </w:pPr>
          </w:p>
        </w:tc>
        <w:tc>
          <w:tcPr>
            <w:tcW w:w="1956" w:type="dxa"/>
          </w:tcPr>
          <w:p w14:paraId="05A07E29">
            <w:pPr>
              <w:pStyle w:val="11"/>
              <w:spacing w:line="300" w:lineRule="auto"/>
              <w:ind w:firstLine="0"/>
              <w:rPr>
                <w:bCs/>
                <w:sz w:val="24"/>
                <w:szCs w:val="24"/>
              </w:rPr>
            </w:pPr>
          </w:p>
        </w:tc>
        <w:tc>
          <w:tcPr>
            <w:tcW w:w="1253" w:type="dxa"/>
          </w:tcPr>
          <w:p w14:paraId="4236A6A4">
            <w:pPr>
              <w:pStyle w:val="11"/>
              <w:spacing w:line="300" w:lineRule="auto"/>
              <w:ind w:firstLine="0"/>
              <w:rPr>
                <w:bCs/>
                <w:sz w:val="24"/>
                <w:szCs w:val="24"/>
              </w:rPr>
            </w:pPr>
          </w:p>
        </w:tc>
        <w:tc>
          <w:tcPr>
            <w:tcW w:w="1255" w:type="dxa"/>
          </w:tcPr>
          <w:p w14:paraId="1D7EF754">
            <w:pPr>
              <w:pStyle w:val="11"/>
              <w:spacing w:line="300" w:lineRule="auto"/>
              <w:ind w:firstLine="0"/>
              <w:rPr>
                <w:bCs/>
                <w:sz w:val="24"/>
                <w:szCs w:val="24"/>
              </w:rPr>
            </w:pPr>
          </w:p>
        </w:tc>
        <w:tc>
          <w:tcPr>
            <w:tcW w:w="1258" w:type="dxa"/>
          </w:tcPr>
          <w:p w14:paraId="666EBAA7">
            <w:pPr>
              <w:pStyle w:val="11"/>
              <w:spacing w:line="300" w:lineRule="auto"/>
              <w:ind w:firstLine="0"/>
              <w:rPr>
                <w:bCs/>
                <w:sz w:val="24"/>
                <w:szCs w:val="24"/>
              </w:rPr>
            </w:pPr>
          </w:p>
        </w:tc>
        <w:tc>
          <w:tcPr>
            <w:tcW w:w="1116" w:type="dxa"/>
          </w:tcPr>
          <w:p w14:paraId="341719FE">
            <w:pPr>
              <w:pStyle w:val="11"/>
              <w:spacing w:line="300" w:lineRule="auto"/>
              <w:ind w:firstLine="0"/>
              <w:rPr>
                <w:bCs/>
                <w:sz w:val="24"/>
                <w:szCs w:val="24"/>
              </w:rPr>
            </w:pPr>
          </w:p>
        </w:tc>
        <w:tc>
          <w:tcPr>
            <w:tcW w:w="1587" w:type="dxa"/>
          </w:tcPr>
          <w:p w14:paraId="1F3106A0">
            <w:pPr>
              <w:pStyle w:val="11"/>
              <w:spacing w:line="300" w:lineRule="auto"/>
              <w:ind w:firstLine="0"/>
              <w:rPr>
                <w:bCs/>
                <w:sz w:val="24"/>
                <w:szCs w:val="24"/>
              </w:rPr>
            </w:pPr>
          </w:p>
        </w:tc>
        <w:tc>
          <w:tcPr>
            <w:tcW w:w="1646" w:type="dxa"/>
          </w:tcPr>
          <w:p w14:paraId="279225F5">
            <w:pPr>
              <w:pStyle w:val="11"/>
              <w:spacing w:line="300" w:lineRule="auto"/>
              <w:ind w:firstLine="0"/>
              <w:rPr>
                <w:bCs/>
                <w:sz w:val="24"/>
                <w:szCs w:val="24"/>
              </w:rPr>
            </w:pPr>
          </w:p>
        </w:tc>
        <w:tc>
          <w:tcPr>
            <w:tcW w:w="1958" w:type="dxa"/>
          </w:tcPr>
          <w:p w14:paraId="45C5BA40">
            <w:pPr>
              <w:pStyle w:val="11"/>
              <w:spacing w:line="300" w:lineRule="auto"/>
              <w:ind w:firstLine="0"/>
              <w:rPr>
                <w:bCs/>
                <w:sz w:val="24"/>
                <w:szCs w:val="24"/>
              </w:rPr>
            </w:pPr>
          </w:p>
        </w:tc>
      </w:tr>
      <w:tr w14:paraId="63E29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919" w:type="dxa"/>
          </w:tcPr>
          <w:p w14:paraId="390FC93A">
            <w:pPr>
              <w:widowControl/>
              <w:rPr>
                <w:bCs/>
                <w:sz w:val="24"/>
                <w:szCs w:val="24"/>
              </w:rPr>
            </w:pPr>
          </w:p>
        </w:tc>
        <w:tc>
          <w:tcPr>
            <w:tcW w:w="1956" w:type="dxa"/>
          </w:tcPr>
          <w:p w14:paraId="4AAEBD23">
            <w:pPr>
              <w:pStyle w:val="11"/>
              <w:spacing w:line="300" w:lineRule="auto"/>
              <w:ind w:firstLine="0"/>
              <w:rPr>
                <w:bCs/>
                <w:sz w:val="24"/>
                <w:szCs w:val="24"/>
              </w:rPr>
            </w:pPr>
          </w:p>
        </w:tc>
        <w:tc>
          <w:tcPr>
            <w:tcW w:w="1253" w:type="dxa"/>
          </w:tcPr>
          <w:p w14:paraId="74DE4690">
            <w:pPr>
              <w:pStyle w:val="11"/>
              <w:spacing w:line="300" w:lineRule="auto"/>
              <w:ind w:firstLine="0"/>
              <w:rPr>
                <w:bCs/>
                <w:sz w:val="24"/>
                <w:szCs w:val="24"/>
              </w:rPr>
            </w:pPr>
          </w:p>
        </w:tc>
        <w:tc>
          <w:tcPr>
            <w:tcW w:w="1255" w:type="dxa"/>
          </w:tcPr>
          <w:p w14:paraId="74FB8878">
            <w:pPr>
              <w:pStyle w:val="11"/>
              <w:spacing w:line="300" w:lineRule="auto"/>
              <w:ind w:firstLine="0"/>
              <w:rPr>
                <w:bCs/>
                <w:sz w:val="24"/>
                <w:szCs w:val="24"/>
              </w:rPr>
            </w:pPr>
          </w:p>
        </w:tc>
        <w:tc>
          <w:tcPr>
            <w:tcW w:w="1258" w:type="dxa"/>
          </w:tcPr>
          <w:p w14:paraId="467F67C2">
            <w:pPr>
              <w:pStyle w:val="11"/>
              <w:spacing w:line="300" w:lineRule="auto"/>
              <w:ind w:firstLine="0"/>
              <w:rPr>
                <w:bCs/>
                <w:sz w:val="24"/>
                <w:szCs w:val="24"/>
              </w:rPr>
            </w:pPr>
          </w:p>
        </w:tc>
        <w:tc>
          <w:tcPr>
            <w:tcW w:w="1116" w:type="dxa"/>
          </w:tcPr>
          <w:p w14:paraId="14D70EB6">
            <w:pPr>
              <w:pStyle w:val="11"/>
              <w:spacing w:line="300" w:lineRule="auto"/>
              <w:ind w:firstLine="0"/>
              <w:rPr>
                <w:bCs/>
                <w:sz w:val="24"/>
                <w:szCs w:val="24"/>
              </w:rPr>
            </w:pPr>
          </w:p>
        </w:tc>
        <w:tc>
          <w:tcPr>
            <w:tcW w:w="1587" w:type="dxa"/>
          </w:tcPr>
          <w:p w14:paraId="67C949CF">
            <w:pPr>
              <w:pStyle w:val="11"/>
              <w:spacing w:line="300" w:lineRule="auto"/>
              <w:ind w:firstLine="0"/>
              <w:rPr>
                <w:bCs/>
                <w:sz w:val="24"/>
                <w:szCs w:val="24"/>
              </w:rPr>
            </w:pPr>
          </w:p>
        </w:tc>
        <w:tc>
          <w:tcPr>
            <w:tcW w:w="1646" w:type="dxa"/>
          </w:tcPr>
          <w:p w14:paraId="55ACEC4B">
            <w:pPr>
              <w:pStyle w:val="11"/>
              <w:spacing w:line="300" w:lineRule="auto"/>
              <w:ind w:firstLine="0"/>
              <w:rPr>
                <w:bCs/>
                <w:sz w:val="24"/>
                <w:szCs w:val="24"/>
              </w:rPr>
            </w:pPr>
          </w:p>
        </w:tc>
        <w:tc>
          <w:tcPr>
            <w:tcW w:w="1958" w:type="dxa"/>
          </w:tcPr>
          <w:p w14:paraId="6230CDB9">
            <w:pPr>
              <w:pStyle w:val="11"/>
              <w:spacing w:line="300" w:lineRule="auto"/>
              <w:ind w:firstLine="0"/>
              <w:rPr>
                <w:bCs/>
                <w:sz w:val="24"/>
                <w:szCs w:val="24"/>
              </w:rPr>
            </w:pPr>
          </w:p>
        </w:tc>
      </w:tr>
    </w:tbl>
    <w:p w14:paraId="2AB200FC">
      <w:pPr>
        <w:rPr>
          <w:rFonts w:cs="宋体"/>
        </w:rPr>
      </w:pPr>
    </w:p>
    <w:tbl>
      <w:tblPr>
        <w:tblStyle w:val="21"/>
        <w:tblW w:w="13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53"/>
        <w:gridCol w:w="561"/>
        <w:gridCol w:w="14"/>
        <w:gridCol w:w="1448"/>
        <w:gridCol w:w="1707"/>
        <w:gridCol w:w="2329"/>
        <w:gridCol w:w="2525"/>
        <w:gridCol w:w="2711"/>
      </w:tblGrid>
      <w:tr w14:paraId="45DC7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3948" w:type="dxa"/>
            <w:gridSpan w:val="8"/>
            <w:shd w:val="clear" w:color="auto" w:fill="A5A5A5" w:themeFill="background1" w:themeFillShade="A6"/>
            <w:vAlign w:val="center"/>
          </w:tcPr>
          <w:p w14:paraId="7C16E2F6">
            <w:pPr>
              <w:widowControl/>
              <w:spacing w:before="100" w:after="100"/>
              <w:rPr>
                <w:bCs/>
                <w:szCs w:val="21"/>
              </w:rPr>
            </w:pPr>
            <w:r>
              <w:rPr>
                <w:rFonts w:hint="eastAsia" w:cstheme="minorBidi"/>
                <w:b/>
                <w:sz w:val="18"/>
                <w:szCs w:val="21"/>
              </w:rPr>
              <w:t>试验药物使用情况 （如有多个试验药物及有除试验药物外的怀疑药物及相互作用药物，请复制此页；如果是盲态，填写试验药物名称/安慰剂或对照药）</w:t>
            </w:r>
          </w:p>
        </w:tc>
      </w:tr>
      <w:tr w14:paraId="7E15A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3228" w:type="dxa"/>
            <w:gridSpan w:val="3"/>
            <w:vAlign w:val="center"/>
          </w:tcPr>
          <w:p w14:paraId="1DEA4E9E">
            <w:pPr>
              <w:widowControl/>
              <w:spacing w:before="100" w:after="100"/>
              <w:rPr>
                <w:rFonts w:cstheme="minorBidi"/>
                <w:sz w:val="18"/>
                <w:szCs w:val="21"/>
              </w:rPr>
            </w:pPr>
            <w:r>
              <w:rPr>
                <w:rFonts w:hint="eastAsia" w:cstheme="minorBidi"/>
                <w:sz w:val="18"/>
                <w:szCs w:val="21"/>
              </w:rPr>
              <w:t>中文名称G.k.2.2</w:t>
            </w:r>
          </w:p>
        </w:tc>
        <w:tc>
          <w:tcPr>
            <w:tcW w:w="10720" w:type="dxa"/>
            <w:gridSpan w:val="5"/>
            <w:vAlign w:val="center"/>
          </w:tcPr>
          <w:p w14:paraId="3E1583CD">
            <w:pPr>
              <w:widowControl/>
              <w:spacing w:before="100" w:after="100"/>
              <w:rPr>
                <w:rFonts w:cstheme="minorBidi"/>
                <w:sz w:val="18"/>
                <w:szCs w:val="21"/>
              </w:rPr>
            </w:pPr>
          </w:p>
        </w:tc>
      </w:tr>
      <w:tr w14:paraId="4E0B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3228" w:type="dxa"/>
            <w:gridSpan w:val="3"/>
            <w:vAlign w:val="center"/>
          </w:tcPr>
          <w:p w14:paraId="1DB93710">
            <w:pPr>
              <w:widowControl/>
              <w:spacing w:before="100" w:after="100"/>
              <w:rPr>
                <w:rFonts w:cstheme="minorBidi"/>
                <w:sz w:val="18"/>
                <w:szCs w:val="21"/>
              </w:rPr>
            </w:pPr>
            <w:r>
              <w:rPr>
                <w:rFonts w:hint="eastAsia" w:cstheme="minorBidi"/>
                <w:sz w:val="18"/>
                <w:szCs w:val="21"/>
              </w:rPr>
              <w:t>英文名称</w:t>
            </w:r>
          </w:p>
        </w:tc>
        <w:tc>
          <w:tcPr>
            <w:tcW w:w="5484" w:type="dxa"/>
            <w:gridSpan w:val="3"/>
            <w:vAlign w:val="center"/>
          </w:tcPr>
          <w:p w14:paraId="16AF4320">
            <w:pPr>
              <w:widowControl/>
              <w:spacing w:before="100" w:after="100"/>
              <w:rPr>
                <w:rFonts w:cstheme="minorBidi"/>
                <w:sz w:val="18"/>
                <w:szCs w:val="21"/>
              </w:rPr>
            </w:pPr>
          </w:p>
        </w:tc>
        <w:tc>
          <w:tcPr>
            <w:tcW w:w="2525" w:type="dxa"/>
            <w:vAlign w:val="center"/>
          </w:tcPr>
          <w:p w14:paraId="6C03ACED">
            <w:pPr>
              <w:widowControl/>
              <w:rPr>
                <w:rFonts w:cstheme="minorBidi"/>
                <w:sz w:val="18"/>
                <w:szCs w:val="21"/>
              </w:rPr>
            </w:pPr>
            <w:r>
              <w:rPr>
                <w:rFonts w:hint="eastAsia" w:cstheme="minorBidi"/>
                <w:sz w:val="18"/>
                <w:szCs w:val="21"/>
              </w:rPr>
              <w:t>研究设计G.k.2.5</w:t>
            </w:r>
            <w:r>
              <w:rPr>
                <w:rFonts w:cstheme="minorBidi"/>
                <w:sz w:val="18"/>
                <w:szCs w:val="21"/>
              </w:rPr>
              <w:t xml:space="preserve">             </w:t>
            </w:r>
            <w:r>
              <w:rPr>
                <w:rFonts w:hint="eastAsia" w:cstheme="minorBidi"/>
                <w:sz w:val="18"/>
                <w:szCs w:val="21"/>
              </w:rPr>
              <w:t xml:space="preserve"> </w:t>
            </w:r>
          </w:p>
        </w:tc>
        <w:tc>
          <w:tcPr>
            <w:tcW w:w="2711" w:type="dxa"/>
            <w:vAlign w:val="center"/>
          </w:tcPr>
          <w:p w14:paraId="55C3D7EA">
            <w:pPr>
              <w:widowControl/>
              <w:rPr>
                <w:rFonts w:cstheme="minorBidi"/>
                <w:sz w:val="18"/>
                <w:szCs w:val="21"/>
              </w:rPr>
            </w:pPr>
            <w:sdt>
              <w:sdtPr>
                <w:rPr>
                  <w:rFonts w:hint="eastAsia" w:cstheme="minorBidi"/>
                  <w:sz w:val="18"/>
                  <w:szCs w:val="21"/>
                </w:rPr>
                <w:id w:val="147477330"/>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 xml:space="preserve">盲态   </w:t>
            </w:r>
            <w:sdt>
              <w:sdtPr>
                <w:rPr>
                  <w:rFonts w:hint="eastAsia" w:cstheme="minorBidi"/>
                  <w:sz w:val="18"/>
                  <w:szCs w:val="21"/>
                </w:rPr>
                <w:id w:val="147473169"/>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非盲态</w:t>
            </w:r>
          </w:p>
        </w:tc>
      </w:tr>
      <w:tr w14:paraId="5A730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3228" w:type="dxa"/>
            <w:gridSpan w:val="3"/>
            <w:vAlign w:val="center"/>
          </w:tcPr>
          <w:p w14:paraId="2C85D752">
            <w:pPr>
              <w:widowControl/>
              <w:spacing w:before="100" w:after="100"/>
              <w:rPr>
                <w:rFonts w:cstheme="minorBidi"/>
                <w:sz w:val="18"/>
                <w:szCs w:val="21"/>
              </w:rPr>
            </w:pPr>
            <w:r>
              <w:rPr>
                <w:rFonts w:hint="eastAsia" w:cstheme="minorBidi"/>
                <w:sz w:val="18"/>
                <w:szCs w:val="21"/>
              </w:rPr>
              <w:t>临床试验适应症</w:t>
            </w:r>
          </w:p>
        </w:tc>
        <w:tc>
          <w:tcPr>
            <w:tcW w:w="5484" w:type="dxa"/>
            <w:gridSpan w:val="3"/>
            <w:vAlign w:val="center"/>
          </w:tcPr>
          <w:p w14:paraId="0B5D3ADF">
            <w:pPr>
              <w:widowControl/>
              <w:spacing w:before="100" w:after="100"/>
              <w:rPr>
                <w:rFonts w:cstheme="minorBidi"/>
                <w:sz w:val="18"/>
                <w:szCs w:val="21"/>
              </w:rPr>
            </w:pPr>
          </w:p>
        </w:tc>
        <w:tc>
          <w:tcPr>
            <w:tcW w:w="2525" w:type="dxa"/>
            <w:vAlign w:val="center"/>
          </w:tcPr>
          <w:p w14:paraId="4B5D2C9A">
            <w:pPr>
              <w:widowControl/>
              <w:spacing w:before="100" w:after="100"/>
              <w:rPr>
                <w:rFonts w:cstheme="minorBidi"/>
                <w:sz w:val="18"/>
                <w:szCs w:val="21"/>
              </w:rPr>
            </w:pPr>
            <w:r>
              <w:rPr>
                <w:rFonts w:hint="eastAsia" w:cstheme="minorBidi"/>
                <w:sz w:val="18"/>
                <w:szCs w:val="21"/>
              </w:rPr>
              <w:t>用药原因</w:t>
            </w:r>
            <w:r>
              <w:rPr>
                <w:rFonts w:cstheme="minorBidi"/>
                <w:sz w:val="18"/>
                <w:szCs w:val="21"/>
              </w:rPr>
              <w:t>G.k.7.r</w:t>
            </w:r>
          </w:p>
        </w:tc>
        <w:tc>
          <w:tcPr>
            <w:tcW w:w="2711" w:type="dxa"/>
            <w:vAlign w:val="center"/>
          </w:tcPr>
          <w:p w14:paraId="6FC2D162">
            <w:pPr>
              <w:widowControl/>
              <w:spacing w:before="100" w:after="100"/>
              <w:rPr>
                <w:rFonts w:cstheme="minorBidi"/>
                <w:sz w:val="18"/>
                <w:szCs w:val="21"/>
              </w:rPr>
            </w:pPr>
          </w:p>
        </w:tc>
      </w:tr>
      <w:tr w14:paraId="6D1F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712" w:type="dxa"/>
            <w:gridSpan w:val="6"/>
            <w:vAlign w:val="center"/>
          </w:tcPr>
          <w:p w14:paraId="1E0543F6">
            <w:pPr>
              <w:widowControl/>
              <w:spacing w:before="100" w:after="100"/>
              <w:rPr>
                <w:rFonts w:cstheme="minorBidi"/>
                <w:sz w:val="18"/>
                <w:szCs w:val="21"/>
              </w:rPr>
            </w:pPr>
            <w:r>
              <w:rPr>
                <w:rFonts w:hint="eastAsia" w:cstheme="minorBidi"/>
                <w:sz w:val="18"/>
                <w:szCs w:val="21"/>
              </w:rPr>
              <w:t xml:space="preserve">是否已破盲              </w:t>
            </w:r>
            <w:sdt>
              <w:sdtPr>
                <w:rPr>
                  <w:rFonts w:hint="eastAsia" w:cstheme="minorBidi"/>
                  <w:sz w:val="18"/>
                  <w:szCs w:val="21"/>
                </w:rPr>
                <w:id w:val="147464674"/>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 xml:space="preserve">是    </w:t>
            </w:r>
            <w:sdt>
              <w:sdtPr>
                <w:rPr>
                  <w:rFonts w:hint="eastAsia" w:cstheme="minorBidi"/>
                  <w:sz w:val="18"/>
                  <w:szCs w:val="21"/>
                </w:rPr>
                <w:id w:val="147459094"/>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否</w:t>
            </w:r>
          </w:p>
        </w:tc>
        <w:tc>
          <w:tcPr>
            <w:tcW w:w="2525" w:type="dxa"/>
          </w:tcPr>
          <w:p w14:paraId="583D7B6C">
            <w:pPr>
              <w:widowControl/>
              <w:spacing w:before="100" w:after="100"/>
              <w:rPr>
                <w:rFonts w:cstheme="minorBidi"/>
                <w:sz w:val="18"/>
                <w:szCs w:val="21"/>
              </w:rPr>
            </w:pPr>
            <w:r>
              <w:rPr>
                <w:rFonts w:hint="eastAsia" w:cstheme="minorBidi"/>
                <w:sz w:val="18"/>
                <w:szCs w:val="21"/>
              </w:rPr>
              <w:t>破盲日期</w:t>
            </w:r>
          </w:p>
        </w:tc>
        <w:tc>
          <w:tcPr>
            <w:tcW w:w="2711" w:type="dxa"/>
          </w:tcPr>
          <w:p w14:paraId="019089C1">
            <w:pPr>
              <w:widowControl/>
              <w:spacing w:before="100" w:after="100"/>
              <w:jc w:val="center"/>
              <w:rPr>
                <w:rFonts w:cstheme="minorBidi"/>
                <w:sz w:val="18"/>
                <w:szCs w:val="21"/>
              </w:rPr>
            </w:pPr>
          </w:p>
        </w:tc>
      </w:tr>
      <w:tr w14:paraId="5562D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3214" w:type="dxa"/>
            <w:gridSpan w:val="2"/>
            <w:vAlign w:val="center"/>
          </w:tcPr>
          <w:p w14:paraId="1F4485C6">
            <w:pPr>
              <w:widowControl/>
              <w:spacing w:before="100" w:after="100"/>
              <w:rPr>
                <w:rFonts w:cstheme="minorBidi"/>
                <w:sz w:val="18"/>
                <w:szCs w:val="21"/>
              </w:rPr>
            </w:pPr>
            <w:r>
              <w:rPr>
                <w:rFonts w:hint="eastAsia" w:cstheme="minorBidi"/>
                <w:sz w:val="18"/>
                <w:szCs w:val="21"/>
              </w:rPr>
              <w:t>破盲原因</w:t>
            </w:r>
          </w:p>
        </w:tc>
        <w:tc>
          <w:tcPr>
            <w:tcW w:w="10734" w:type="dxa"/>
            <w:gridSpan w:val="6"/>
            <w:vAlign w:val="center"/>
          </w:tcPr>
          <w:p w14:paraId="7F95CC67">
            <w:pPr>
              <w:pStyle w:val="39"/>
              <w:ind w:firstLine="360" w:firstLineChars="200"/>
              <w:rPr>
                <w:rFonts w:eastAsia="宋体" w:cstheme="minorBidi"/>
                <w:color w:val="auto"/>
                <w:sz w:val="18"/>
                <w:szCs w:val="21"/>
              </w:rPr>
            </w:pPr>
          </w:p>
        </w:tc>
      </w:tr>
      <w:tr w14:paraId="55617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3948" w:type="dxa"/>
            <w:gridSpan w:val="8"/>
            <w:shd w:val="clear" w:color="auto" w:fill="A5A5A5" w:themeFill="background1" w:themeFillShade="A6"/>
            <w:vAlign w:val="center"/>
          </w:tcPr>
          <w:p w14:paraId="2EFA5318">
            <w:pPr>
              <w:widowControl/>
              <w:spacing w:before="100" w:after="100"/>
              <w:rPr>
                <w:rFonts w:cstheme="minorBidi"/>
                <w:b/>
                <w:sz w:val="18"/>
                <w:szCs w:val="21"/>
              </w:rPr>
            </w:pPr>
            <w:r>
              <w:rPr>
                <w:rFonts w:hint="eastAsia" w:cstheme="minorBidi"/>
                <w:b/>
                <w:sz w:val="18"/>
                <w:szCs w:val="21"/>
              </w:rPr>
              <w:t>剂量详情</w:t>
            </w:r>
          </w:p>
        </w:tc>
      </w:tr>
      <w:tr w14:paraId="165A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2653" w:type="dxa"/>
            <w:vAlign w:val="center"/>
          </w:tcPr>
          <w:p w14:paraId="6E9852B6">
            <w:pPr>
              <w:widowControl/>
              <w:spacing w:before="100" w:after="100"/>
              <w:rPr>
                <w:rFonts w:cstheme="minorBidi"/>
                <w:sz w:val="18"/>
                <w:szCs w:val="21"/>
              </w:rPr>
            </w:pPr>
            <w:r>
              <w:rPr>
                <w:rFonts w:hint="eastAsia" w:cstheme="minorBidi"/>
                <w:sz w:val="18"/>
                <w:szCs w:val="21"/>
              </w:rPr>
              <w:t>剂量G.k.4.r.1a/剂量单位</w:t>
            </w:r>
            <w:r>
              <w:rPr>
                <w:rFonts w:cstheme="minorBidi"/>
                <w:sz w:val="18"/>
                <w:szCs w:val="21"/>
              </w:rPr>
              <w:t>G.k.4.r.1b</w:t>
            </w:r>
          </w:p>
        </w:tc>
        <w:tc>
          <w:tcPr>
            <w:tcW w:w="2023" w:type="dxa"/>
            <w:gridSpan w:val="3"/>
          </w:tcPr>
          <w:p w14:paraId="6637720D">
            <w:pPr>
              <w:widowControl/>
              <w:spacing w:before="100" w:after="100"/>
              <w:jc w:val="center"/>
              <w:rPr>
                <w:rFonts w:cstheme="minorBidi"/>
                <w:sz w:val="18"/>
                <w:szCs w:val="21"/>
              </w:rPr>
            </w:pPr>
            <w:r>
              <w:rPr>
                <w:rFonts w:hint="eastAsia" w:cstheme="minorBidi"/>
                <w:sz w:val="18"/>
                <w:szCs w:val="21"/>
              </w:rPr>
              <w:t>给药途径</w:t>
            </w:r>
          </w:p>
          <w:p w14:paraId="00F8C506">
            <w:pPr>
              <w:widowControl/>
              <w:spacing w:before="100" w:after="100"/>
              <w:jc w:val="center"/>
              <w:rPr>
                <w:rFonts w:cstheme="minorBidi"/>
                <w:sz w:val="18"/>
                <w:szCs w:val="21"/>
              </w:rPr>
            </w:pPr>
            <w:r>
              <w:rPr>
                <w:rFonts w:hint="eastAsia" w:cstheme="minorBidi"/>
                <w:sz w:val="18"/>
                <w:szCs w:val="21"/>
              </w:rPr>
              <w:t>G.k.4.r.10.1</w:t>
            </w:r>
          </w:p>
        </w:tc>
        <w:tc>
          <w:tcPr>
            <w:tcW w:w="1707" w:type="dxa"/>
          </w:tcPr>
          <w:p w14:paraId="0B4C96B9">
            <w:pPr>
              <w:widowControl/>
              <w:spacing w:before="100" w:after="100"/>
              <w:jc w:val="center"/>
              <w:rPr>
                <w:rFonts w:cstheme="minorBidi"/>
                <w:sz w:val="18"/>
                <w:szCs w:val="21"/>
              </w:rPr>
            </w:pPr>
            <w:r>
              <w:rPr>
                <w:rFonts w:hint="eastAsia" w:cstheme="minorBidi"/>
                <w:sz w:val="18"/>
                <w:szCs w:val="21"/>
              </w:rPr>
              <w:t>频次</w:t>
            </w:r>
          </w:p>
        </w:tc>
        <w:tc>
          <w:tcPr>
            <w:tcW w:w="2329" w:type="dxa"/>
          </w:tcPr>
          <w:p w14:paraId="5BDCF1A6">
            <w:pPr>
              <w:widowControl/>
              <w:spacing w:before="100" w:after="100"/>
              <w:jc w:val="center"/>
              <w:rPr>
                <w:rFonts w:cstheme="minorBidi"/>
                <w:sz w:val="18"/>
                <w:szCs w:val="21"/>
              </w:rPr>
            </w:pPr>
            <w:r>
              <w:rPr>
                <w:rFonts w:hint="eastAsia" w:cstheme="minorBidi"/>
                <w:sz w:val="18"/>
                <w:szCs w:val="21"/>
              </w:rPr>
              <w:t>剂型</w:t>
            </w:r>
          </w:p>
          <w:p w14:paraId="14440C1C">
            <w:pPr>
              <w:widowControl/>
              <w:spacing w:before="100" w:after="100"/>
              <w:jc w:val="center"/>
              <w:rPr>
                <w:rFonts w:cstheme="minorBidi"/>
                <w:sz w:val="18"/>
                <w:szCs w:val="21"/>
              </w:rPr>
            </w:pPr>
            <w:r>
              <w:rPr>
                <w:rFonts w:cstheme="minorBidi"/>
                <w:sz w:val="18"/>
                <w:szCs w:val="21"/>
              </w:rPr>
              <w:t>G.k.4.r.9.1</w:t>
            </w:r>
          </w:p>
        </w:tc>
        <w:tc>
          <w:tcPr>
            <w:tcW w:w="2525" w:type="dxa"/>
          </w:tcPr>
          <w:p w14:paraId="7F7038A4">
            <w:pPr>
              <w:widowControl/>
              <w:spacing w:before="100" w:after="100"/>
              <w:jc w:val="center"/>
              <w:rPr>
                <w:rFonts w:cstheme="minorBidi"/>
                <w:sz w:val="18"/>
                <w:szCs w:val="21"/>
              </w:rPr>
            </w:pPr>
            <w:r>
              <w:rPr>
                <w:rFonts w:hint="eastAsia" w:cstheme="minorBidi"/>
                <w:sz w:val="18"/>
                <w:szCs w:val="21"/>
              </w:rPr>
              <w:t>开始日期</w:t>
            </w:r>
          </w:p>
          <w:p w14:paraId="76C12F8D">
            <w:pPr>
              <w:widowControl/>
              <w:spacing w:before="100" w:after="100"/>
              <w:jc w:val="center"/>
              <w:rPr>
                <w:rFonts w:cstheme="minorBidi"/>
                <w:sz w:val="18"/>
                <w:szCs w:val="21"/>
              </w:rPr>
            </w:pPr>
            <w:r>
              <w:rPr>
                <w:rFonts w:hint="eastAsia" w:cstheme="minorBidi"/>
                <w:sz w:val="18"/>
                <w:szCs w:val="21"/>
              </w:rPr>
              <w:t>G.k.4.r.4</w:t>
            </w:r>
          </w:p>
        </w:tc>
        <w:tc>
          <w:tcPr>
            <w:tcW w:w="2711" w:type="dxa"/>
          </w:tcPr>
          <w:p w14:paraId="4FC100A2">
            <w:pPr>
              <w:widowControl/>
              <w:spacing w:before="100" w:after="100"/>
              <w:jc w:val="center"/>
              <w:rPr>
                <w:rFonts w:cstheme="minorBidi"/>
                <w:sz w:val="18"/>
                <w:szCs w:val="21"/>
              </w:rPr>
            </w:pPr>
            <w:r>
              <w:rPr>
                <w:rFonts w:hint="eastAsia" w:cstheme="minorBidi"/>
                <w:sz w:val="18"/>
                <w:szCs w:val="21"/>
              </w:rPr>
              <w:t>结束日期</w:t>
            </w:r>
          </w:p>
          <w:p w14:paraId="72CD1307">
            <w:pPr>
              <w:widowControl/>
              <w:spacing w:before="100" w:after="100"/>
              <w:jc w:val="center"/>
              <w:rPr>
                <w:rFonts w:cstheme="minorBidi"/>
                <w:sz w:val="18"/>
                <w:szCs w:val="21"/>
              </w:rPr>
            </w:pPr>
            <w:r>
              <w:rPr>
                <w:rFonts w:hint="eastAsia" w:cstheme="minorBidi"/>
                <w:sz w:val="18"/>
                <w:szCs w:val="21"/>
              </w:rPr>
              <w:t>G.k.4.r.</w:t>
            </w:r>
            <w:r>
              <w:rPr>
                <w:rFonts w:cstheme="minorBidi"/>
                <w:sz w:val="18"/>
                <w:szCs w:val="21"/>
              </w:rPr>
              <w:t>5</w:t>
            </w:r>
          </w:p>
        </w:tc>
      </w:tr>
      <w:tr w14:paraId="2F297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2653" w:type="dxa"/>
            <w:vAlign w:val="center"/>
          </w:tcPr>
          <w:p w14:paraId="2C12FB1F">
            <w:pPr>
              <w:widowControl/>
              <w:spacing w:before="100" w:after="100"/>
              <w:rPr>
                <w:rFonts w:cstheme="minorBidi"/>
                <w:sz w:val="18"/>
                <w:szCs w:val="21"/>
              </w:rPr>
            </w:pPr>
          </w:p>
        </w:tc>
        <w:tc>
          <w:tcPr>
            <w:tcW w:w="2023" w:type="dxa"/>
            <w:gridSpan w:val="3"/>
          </w:tcPr>
          <w:p w14:paraId="25C0165F">
            <w:pPr>
              <w:widowControl/>
              <w:spacing w:before="100" w:after="100"/>
              <w:rPr>
                <w:rFonts w:cstheme="minorBidi"/>
                <w:sz w:val="18"/>
                <w:szCs w:val="21"/>
              </w:rPr>
            </w:pPr>
          </w:p>
        </w:tc>
        <w:tc>
          <w:tcPr>
            <w:tcW w:w="1707" w:type="dxa"/>
          </w:tcPr>
          <w:p w14:paraId="6E4449F7">
            <w:pPr>
              <w:widowControl/>
              <w:spacing w:before="100" w:after="100"/>
              <w:rPr>
                <w:rFonts w:cstheme="minorBidi"/>
                <w:sz w:val="18"/>
                <w:szCs w:val="21"/>
              </w:rPr>
            </w:pPr>
          </w:p>
        </w:tc>
        <w:tc>
          <w:tcPr>
            <w:tcW w:w="2329" w:type="dxa"/>
          </w:tcPr>
          <w:p w14:paraId="43611154">
            <w:pPr>
              <w:widowControl/>
              <w:spacing w:before="100" w:after="100"/>
              <w:jc w:val="center"/>
              <w:rPr>
                <w:rFonts w:cstheme="minorBidi"/>
                <w:sz w:val="18"/>
                <w:szCs w:val="21"/>
              </w:rPr>
            </w:pPr>
          </w:p>
        </w:tc>
        <w:tc>
          <w:tcPr>
            <w:tcW w:w="2525" w:type="dxa"/>
          </w:tcPr>
          <w:p w14:paraId="5BFFC17B">
            <w:pPr>
              <w:widowControl/>
              <w:spacing w:before="100" w:after="100"/>
              <w:jc w:val="center"/>
              <w:rPr>
                <w:rFonts w:cstheme="minorBidi"/>
                <w:sz w:val="18"/>
                <w:szCs w:val="21"/>
              </w:rPr>
            </w:pPr>
          </w:p>
        </w:tc>
        <w:tc>
          <w:tcPr>
            <w:tcW w:w="2711" w:type="dxa"/>
          </w:tcPr>
          <w:p w14:paraId="3B5D4E17">
            <w:pPr>
              <w:widowControl/>
              <w:spacing w:before="100" w:after="100"/>
              <w:jc w:val="center"/>
              <w:rPr>
                <w:rFonts w:cstheme="minorBidi"/>
                <w:sz w:val="18"/>
                <w:szCs w:val="21"/>
              </w:rPr>
            </w:pPr>
          </w:p>
        </w:tc>
      </w:tr>
      <w:tr w14:paraId="44451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4676" w:type="dxa"/>
            <w:gridSpan w:val="4"/>
            <w:vAlign w:val="center"/>
          </w:tcPr>
          <w:p w14:paraId="27573CF7">
            <w:pPr>
              <w:widowControl/>
              <w:spacing w:before="100" w:after="100"/>
              <w:jc w:val="left"/>
              <w:rPr>
                <w:rFonts w:cstheme="minorBidi"/>
                <w:sz w:val="18"/>
                <w:szCs w:val="21"/>
              </w:rPr>
            </w:pPr>
            <w:r>
              <w:rPr>
                <w:rFonts w:hint="eastAsia" w:cstheme="minorBidi"/>
                <w:sz w:val="18"/>
                <w:szCs w:val="21"/>
              </w:rPr>
              <w:t>对试验药物采取的措施G.k.8</w:t>
            </w:r>
          </w:p>
        </w:tc>
        <w:tc>
          <w:tcPr>
            <w:tcW w:w="9272" w:type="dxa"/>
            <w:gridSpan w:val="4"/>
            <w:vAlign w:val="center"/>
          </w:tcPr>
          <w:p w14:paraId="7DDAF5F3">
            <w:pPr>
              <w:widowControl/>
              <w:spacing w:before="100" w:after="100"/>
              <w:rPr>
                <w:rFonts w:cstheme="minorBidi"/>
                <w:sz w:val="18"/>
                <w:szCs w:val="21"/>
              </w:rPr>
            </w:pPr>
            <w:sdt>
              <w:sdtPr>
                <w:rPr>
                  <w:rFonts w:hint="eastAsia" w:cstheme="minorBidi"/>
                  <w:sz w:val="18"/>
                  <w:szCs w:val="21"/>
                </w:rPr>
                <w:id w:val="147474198"/>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 xml:space="preserve">继续用药 </w:t>
            </w:r>
            <w:sdt>
              <w:sdtPr>
                <w:rPr>
                  <w:rFonts w:hint="eastAsia" w:cstheme="minorBidi"/>
                  <w:sz w:val="18"/>
                  <w:szCs w:val="21"/>
                </w:rPr>
                <w:id w:val="147472525"/>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 xml:space="preserve">减小剂量 </w:t>
            </w:r>
            <w:sdt>
              <w:sdtPr>
                <w:rPr>
                  <w:rFonts w:hint="eastAsia" w:cstheme="minorBidi"/>
                  <w:sz w:val="18"/>
                  <w:szCs w:val="21"/>
                </w:rPr>
                <w:id w:val="147476178"/>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 xml:space="preserve">停用药物 </w:t>
            </w:r>
            <w:sdt>
              <w:sdtPr>
                <w:rPr>
                  <w:rFonts w:hint="eastAsia" w:cstheme="minorBidi"/>
                  <w:sz w:val="18"/>
                  <w:szCs w:val="21"/>
                </w:rPr>
                <w:id w:val="147457493"/>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 xml:space="preserve">暂停用药 </w:t>
            </w:r>
            <w:sdt>
              <w:sdtPr>
                <w:rPr>
                  <w:rFonts w:hint="eastAsia" w:cstheme="minorBidi"/>
                  <w:sz w:val="18"/>
                  <w:szCs w:val="21"/>
                </w:rPr>
                <w:id w:val="147457512"/>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 xml:space="preserve">药物暂停后又恢复 </w:t>
            </w:r>
            <w:r>
              <w:rPr>
                <w:rFonts w:cstheme="minorBidi"/>
                <w:sz w:val="18"/>
                <w:szCs w:val="21"/>
              </w:rPr>
              <w:t xml:space="preserve"> </w:t>
            </w:r>
            <w:sdt>
              <w:sdtPr>
                <w:rPr>
                  <w:rFonts w:hint="eastAsia" w:cstheme="minorBidi"/>
                  <w:sz w:val="18"/>
                  <w:szCs w:val="21"/>
                </w:rPr>
                <w:id w:val="147453611"/>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不适用</w:t>
            </w:r>
            <w:r>
              <w:rPr>
                <w:rFonts w:cstheme="minorBidi"/>
                <w:sz w:val="18"/>
                <w:szCs w:val="21"/>
              </w:rPr>
              <w:t xml:space="preserve"> </w:t>
            </w:r>
            <w:sdt>
              <w:sdtPr>
                <w:rPr>
                  <w:rFonts w:hint="eastAsia" w:cstheme="minorBidi"/>
                  <w:sz w:val="18"/>
                  <w:szCs w:val="21"/>
                </w:rPr>
                <w:id w:val="147452030"/>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不详</w:t>
            </w:r>
            <w:r>
              <w:rPr>
                <w:rFonts w:cstheme="minorBidi"/>
                <w:sz w:val="18"/>
                <w:szCs w:val="21"/>
              </w:rPr>
              <w:t xml:space="preserve"> </w:t>
            </w:r>
            <w:sdt>
              <w:sdtPr>
                <w:rPr>
                  <w:rFonts w:hint="eastAsia" w:cstheme="minorBidi"/>
                  <w:sz w:val="18"/>
                  <w:szCs w:val="21"/>
                </w:rPr>
                <w:id w:val="147456388"/>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增加剂量</w:t>
            </w:r>
          </w:p>
        </w:tc>
      </w:tr>
      <w:tr w14:paraId="00772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4676" w:type="dxa"/>
            <w:gridSpan w:val="4"/>
            <w:vAlign w:val="center"/>
          </w:tcPr>
          <w:p w14:paraId="3D383140">
            <w:pPr>
              <w:widowControl/>
              <w:spacing w:before="100" w:after="100"/>
              <w:jc w:val="left"/>
              <w:rPr>
                <w:rFonts w:cstheme="minorBidi"/>
                <w:sz w:val="18"/>
                <w:szCs w:val="21"/>
              </w:rPr>
            </w:pPr>
            <w:r>
              <w:rPr>
                <w:rFonts w:hint="eastAsia" w:cstheme="minorBidi"/>
                <w:sz w:val="18"/>
                <w:szCs w:val="21"/>
              </w:rPr>
              <w:t>采取措施的时间</w:t>
            </w:r>
          </w:p>
        </w:tc>
        <w:tc>
          <w:tcPr>
            <w:tcW w:w="9272" w:type="dxa"/>
            <w:gridSpan w:val="4"/>
            <w:vAlign w:val="center"/>
          </w:tcPr>
          <w:p w14:paraId="1B1E5A2D">
            <w:pPr>
              <w:widowControl/>
              <w:spacing w:before="100" w:after="100"/>
              <w:ind w:firstLine="630" w:firstLineChars="350"/>
              <w:rPr>
                <w:rFonts w:cstheme="minorBidi"/>
                <w:sz w:val="18"/>
                <w:szCs w:val="21"/>
              </w:rPr>
            </w:pPr>
            <w:r>
              <w:rPr>
                <w:rFonts w:hint="eastAsia" w:cstheme="minorBidi"/>
                <w:sz w:val="18"/>
                <w:szCs w:val="21"/>
              </w:rPr>
              <w:t xml:space="preserve">年  </w:t>
            </w:r>
            <w:r>
              <w:rPr>
                <w:rFonts w:cstheme="minorBidi"/>
                <w:sz w:val="18"/>
                <w:szCs w:val="21"/>
              </w:rPr>
              <w:t xml:space="preserve"> </w:t>
            </w:r>
            <w:r>
              <w:rPr>
                <w:rFonts w:hint="eastAsia" w:cstheme="minorBidi"/>
                <w:sz w:val="18"/>
                <w:szCs w:val="21"/>
              </w:rPr>
              <w:t xml:space="preserve">  月   </w:t>
            </w:r>
            <w:r>
              <w:rPr>
                <w:rFonts w:cstheme="minorBidi"/>
                <w:sz w:val="18"/>
                <w:szCs w:val="21"/>
              </w:rPr>
              <w:t xml:space="preserve"> </w:t>
            </w:r>
            <w:r>
              <w:rPr>
                <w:rFonts w:hint="eastAsia" w:cstheme="minorBidi"/>
                <w:sz w:val="18"/>
                <w:szCs w:val="21"/>
              </w:rPr>
              <w:t xml:space="preserve"> 日 /</w:t>
            </w:r>
            <w:r>
              <w:rPr>
                <w:rFonts w:cstheme="minorBidi"/>
                <w:sz w:val="18"/>
                <w:szCs w:val="21"/>
              </w:rPr>
              <w:t xml:space="preserve"> </w:t>
            </w:r>
            <w:sdt>
              <w:sdtPr>
                <w:rPr>
                  <w:rFonts w:hint="eastAsia" w:cstheme="minorBidi"/>
                  <w:sz w:val="18"/>
                  <w:szCs w:val="21"/>
                </w:rPr>
                <w:id w:val="147483266"/>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不适用</w:t>
            </w:r>
          </w:p>
        </w:tc>
      </w:tr>
      <w:tr w14:paraId="7D099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4676" w:type="dxa"/>
            <w:gridSpan w:val="4"/>
            <w:vAlign w:val="center"/>
          </w:tcPr>
          <w:p w14:paraId="0EE6BED1">
            <w:pPr>
              <w:widowControl/>
              <w:spacing w:before="100" w:after="100"/>
              <w:jc w:val="left"/>
              <w:rPr>
                <w:rFonts w:cstheme="minorBidi"/>
                <w:sz w:val="18"/>
                <w:szCs w:val="21"/>
              </w:rPr>
            </w:pPr>
            <w:r>
              <w:rPr>
                <w:rFonts w:hint="eastAsia" w:cstheme="minorBidi"/>
                <w:sz w:val="18"/>
                <w:szCs w:val="21"/>
              </w:rPr>
              <w:t>停药后SAE是否消失或减轻</w:t>
            </w:r>
          </w:p>
        </w:tc>
        <w:tc>
          <w:tcPr>
            <w:tcW w:w="9272" w:type="dxa"/>
            <w:gridSpan w:val="4"/>
            <w:vAlign w:val="center"/>
          </w:tcPr>
          <w:p w14:paraId="463245D4">
            <w:pPr>
              <w:widowControl/>
              <w:spacing w:before="100" w:after="100"/>
              <w:jc w:val="left"/>
              <w:rPr>
                <w:rFonts w:cstheme="minorBidi"/>
                <w:sz w:val="18"/>
                <w:szCs w:val="21"/>
              </w:rPr>
            </w:pPr>
            <w:sdt>
              <w:sdtPr>
                <w:rPr>
                  <w:rFonts w:hint="eastAsia" w:cstheme="minorBidi"/>
                  <w:sz w:val="18"/>
                  <w:szCs w:val="21"/>
                </w:rPr>
                <w:id w:val="147477678"/>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是　</w:t>
            </w:r>
            <w:sdt>
              <w:sdtPr>
                <w:rPr>
                  <w:rFonts w:hint="eastAsia" w:cstheme="minorBidi"/>
                  <w:sz w:val="18"/>
                  <w:szCs w:val="21"/>
                </w:rPr>
                <w:id w:val="147454664"/>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否　</w:t>
            </w:r>
            <w:sdt>
              <w:sdtPr>
                <w:rPr>
                  <w:rFonts w:hint="eastAsia" w:cstheme="minorBidi"/>
                  <w:sz w:val="18"/>
                  <w:szCs w:val="21"/>
                </w:rPr>
                <w:id w:val="147463789"/>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 xml:space="preserve">不详 </w:t>
            </w:r>
            <w:r>
              <w:rPr>
                <w:rFonts w:cstheme="minorBidi"/>
                <w:sz w:val="18"/>
                <w:szCs w:val="21"/>
              </w:rPr>
              <w:t xml:space="preserve"> </w:t>
            </w:r>
            <w:sdt>
              <w:sdtPr>
                <w:rPr>
                  <w:rFonts w:hint="eastAsia" w:cstheme="minorBidi"/>
                  <w:sz w:val="18"/>
                  <w:szCs w:val="21"/>
                </w:rPr>
                <w:id w:val="147482164"/>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不适用</w:t>
            </w:r>
          </w:p>
        </w:tc>
      </w:tr>
      <w:tr w14:paraId="7FD87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4676" w:type="dxa"/>
            <w:gridSpan w:val="4"/>
            <w:vAlign w:val="center"/>
          </w:tcPr>
          <w:p w14:paraId="0DD4CDB8">
            <w:pPr>
              <w:widowControl/>
              <w:spacing w:before="100" w:after="100"/>
              <w:jc w:val="left"/>
              <w:rPr>
                <w:rFonts w:cstheme="minorBidi"/>
                <w:sz w:val="18"/>
                <w:szCs w:val="21"/>
              </w:rPr>
            </w:pPr>
            <w:r>
              <w:rPr>
                <w:rFonts w:hint="eastAsia" w:cstheme="minorBidi"/>
                <w:sz w:val="18"/>
                <w:szCs w:val="21"/>
              </w:rPr>
              <w:t>再次使用研究药物后，事件是否再次出现G.k.9.i.4</w:t>
            </w:r>
          </w:p>
        </w:tc>
        <w:tc>
          <w:tcPr>
            <w:tcW w:w="9272" w:type="dxa"/>
            <w:gridSpan w:val="4"/>
            <w:vAlign w:val="center"/>
          </w:tcPr>
          <w:p w14:paraId="0B8FBE81">
            <w:pPr>
              <w:widowControl/>
              <w:spacing w:before="100" w:after="100"/>
              <w:jc w:val="left"/>
              <w:rPr>
                <w:rFonts w:cstheme="minorBidi"/>
                <w:sz w:val="18"/>
                <w:szCs w:val="21"/>
              </w:rPr>
            </w:pPr>
            <w:sdt>
              <w:sdtPr>
                <w:rPr>
                  <w:rFonts w:hint="eastAsia" w:cstheme="minorBidi"/>
                  <w:sz w:val="18"/>
                  <w:szCs w:val="21"/>
                </w:rPr>
                <w:id w:val="147478801"/>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是　</w:t>
            </w:r>
            <w:sdt>
              <w:sdtPr>
                <w:rPr>
                  <w:rFonts w:hint="eastAsia" w:cstheme="minorBidi"/>
                  <w:sz w:val="18"/>
                  <w:szCs w:val="21"/>
                </w:rPr>
                <w:id w:val="147471088"/>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否　</w:t>
            </w:r>
            <w:sdt>
              <w:sdtPr>
                <w:rPr>
                  <w:rFonts w:hint="eastAsia" w:cstheme="minorBidi"/>
                  <w:sz w:val="18"/>
                  <w:szCs w:val="21"/>
                </w:rPr>
                <w:id w:val="147479229"/>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 xml:space="preserve">不详 </w:t>
            </w:r>
            <w:r>
              <w:rPr>
                <w:rFonts w:cstheme="minorBidi"/>
                <w:sz w:val="18"/>
                <w:szCs w:val="21"/>
              </w:rPr>
              <w:t xml:space="preserve"> </w:t>
            </w:r>
            <w:sdt>
              <w:sdtPr>
                <w:rPr>
                  <w:rFonts w:hint="eastAsia" w:cstheme="minorBidi"/>
                  <w:sz w:val="18"/>
                  <w:szCs w:val="21"/>
                </w:rPr>
                <w:id w:val="147459238"/>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不适用</w:t>
            </w:r>
          </w:p>
        </w:tc>
      </w:tr>
    </w:tbl>
    <w:p w14:paraId="6B86E8B3">
      <w:pPr>
        <w:rPr>
          <w:rFonts w:cs="宋体"/>
        </w:rPr>
      </w:pPr>
    </w:p>
    <w:tbl>
      <w:tblPr>
        <w:tblStyle w:val="21"/>
        <w:tblW w:w="13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14"/>
        <w:gridCol w:w="100"/>
        <w:gridCol w:w="1935"/>
        <w:gridCol w:w="2081"/>
        <w:gridCol w:w="666"/>
        <w:gridCol w:w="1600"/>
        <w:gridCol w:w="1308"/>
        <w:gridCol w:w="190"/>
        <w:gridCol w:w="3099"/>
      </w:tblGrid>
      <w:tr w14:paraId="09D6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948" w:type="dxa"/>
            <w:gridSpan w:val="10"/>
            <w:shd w:val="clear" w:color="auto" w:fill="A5A5A5" w:themeFill="background1" w:themeFillShade="A6"/>
            <w:vAlign w:val="center"/>
          </w:tcPr>
          <w:p w14:paraId="33E4AEDF">
            <w:pPr>
              <w:widowControl/>
              <w:spacing w:before="100" w:after="100"/>
              <w:rPr>
                <w:b/>
                <w:sz w:val="18"/>
                <w:szCs w:val="18"/>
              </w:rPr>
            </w:pPr>
            <w:r>
              <w:rPr>
                <w:rFonts w:hint="eastAsia"/>
                <w:b/>
                <w:sz w:val="18"/>
                <w:szCs w:val="18"/>
              </w:rPr>
              <w:t>SAE信息（如有多个</w:t>
            </w:r>
            <w:r>
              <w:rPr>
                <w:b/>
                <w:sz w:val="18"/>
                <w:szCs w:val="18"/>
              </w:rPr>
              <w:t>S</w:t>
            </w:r>
            <w:r>
              <w:rPr>
                <w:rFonts w:hint="eastAsia"/>
                <w:b/>
                <w:sz w:val="18"/>
                <w:szCs w:val="18"/>
              </w:rPr>
              <w:t>AE，请复制此页分别填写，将满足SUSAR标准的SAE名称标注为SUSAR，多个SAE中只要有一个SAE满足SUSAR，即需要递交和分发）</w:t>
            </w:r>
          </w:p>
        </w:tc>
      </w:tr>
      <w:tr w14:paraId="4788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55" w:type="dxa"/>
            <w:vAlign w:val="center"/>
          </w:tcPr>
          <w:p w14:paraId="57577B44">
            <w:pPr>
              <w:widowControl/>
              <w:spacing w:before="100" w:after="100"/>
              <w:jc w:val="left"/>
              <w:rPr>
                <w:b/>
                <w:sz w:val="18"/>
                <w:szCs w:val="18"/>
              </w:rPr>
            </w:pPr>
            <w:r>
              <w:rPr>
                <w:rFonts w:hint="eastAsia"/>
                <w:b/>
                <w:sz w:val="18"/>
                <w:szCs w:val="18"/>
              </w:rPr>
              <w:t>SAE名称E.i.1.2</w:t>
            </w:r>
          </w:p>
        </w:tc>
        <w:tc>
          <w:tcPr>
            <w:tcW w:w="5530" w:type="dxa"/>
            <w:gridSpan w:val="4"/>
            <w:vAlign w:val="center"/>
          </w:tcPr>
          <w:p w14:paraId="104070BC">
            <w:pPr>
              <w:widowControl/>
              <w:spacing w:before="100" w:after="100"/>
              <w:jc w:val="left"/>
              <w:rPr>
                <w:bCs/>
                <w:sz w:val="18"/>
                <w:szCs w:val="18"/>
              </w:rPr>
            </w:pPr>
          </w:p>
        </w:tc>
        <w:tc>
          <w:tcPr>
            <w:tcW w:w="2266" w:type="dxa"/>
            <w:gridSpan w:val="2"/>
            <w:vAlign w:val="center"/>
          </w:tcPr>
          <w:p w14:paraId="44980FE1">
            <w:pPr>
              <w:widowControl/>
              <w:spacing w:before="100" w:after="100"/>
              <w:jc w:val="left"/>
              <w:rPr>
                <w:bCs/>
                <w:sz w:val="18"/>
                <w:szCs w:val="18"/>
              </w:rPr>
            </w:pPr>
            <w:r>
              <w:rPr>
                <w:rFonts w:hint="eastAsia"/>
                <w:bCs/>
                <w:sz w:val="18"/>
                <w:szCs w:val="18"/>
              </w:rPr>
              <w:t>开始</w:t>
            </w:r>
            <w:r>
              <w:rPr>
                <w:bCs/>
                <w:sz w:val="18"/>
                <w:szCs w:val="18"/>
              </w:rPr>
              <w:t>时间</w:t>
            </w:r>
            <w:r>
              <w:rPr>
                <w:rFonts w:hint="eastAsia"/>
                <w:bCs/>
                <w:sz w:val="18"/>
                <w:szCs w:val="18"/>
              </w:rPr>
              <w:t>E.i.4</w:t>
            </w:r>
          </w:p>
        </w:tc>
        <w:tc>
          <w:tcPr>
            <w:tcW w:w="4597" w:type="dxa"/>
            <w:gridSpan w:val="3"/>
            <w:vAlign w:val="center"/>
          </w:tcPr>
          <w:p w14:paraId="6CC121E2">
            <w:pPr>
              <w:widowControl/>
              <w:spacing w:before="100" w:after="100"/>
              <w:jc w:val="left"/>
              <w:rPr>
                <w:bCs/>
                <w:sz w:val="18"/>
                <w:szCs w:val="18"/>
              </w:rPr>
            </w:pPr>
          </w:p>
        </w:tc>
      </w:tr>
      <w:tr w14:paraId="57F8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55" w:type="dxa"/>
            <w:vAlign w:val="center"/>
          </w:tcPr>
          <w:p w14:paraId="475E9CAE">
            <w:pPr>
              <w:widowControl/>
              <w:spacing w:before="100" w:after="100"/>
              <w:jc w:val="left"/>
              <w:rPr>
                <w:bCs/>
                <w:sz w:val="18"/>
                <w:szCs w:val="18"/>
              </w:rPr>
            </w:pPr>
            <w:r>
              <w:rPr>
                <w:rFonts w:hint="eastAsia"/>
                <w:bCs/>
                <w:sz w:val="18"/>
                <w:szCs w:val="18"/>
              </w:rPr>
              <w:t>是否为SUSAR</w:t>
            </w:r>
          </w:p>
        </w:tc>
        <w:tc>
          <w:tcPr>
            <w:tcW w:w="3449" w:type="dxa"/>
            <w:gridSpan w:val="3"/>
            <w:vAlign w:val="center"/>
          </w:tcPr>
          <w:p w14:paraId="6EF75D5B">
            <w:pPr>
              <w:widowControl/>
              <w:spacing w:before="100" w:after="100"/>
              <w:jc w:val="left"/>
              <w:rPr>
                <w:bCs/>
                <w:sz w:val="18"/>
                <w:szCs w:val="18"/>
              </w:rPr>
            </w:pPr>
            <w:sdt>
              <w:sdtPr>
                <w:rPr>
                  <w:rFonts w:hint="eastAsia"/>
                  <w:bCs/>
                  <w:sz w:val="18"/>
                  <w:szCs w:val="18"/>
                </w:rPr>
                <w:id w:val="147480145"/>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是 </w:t>
            </w:r>
            <w:sdt>
              <w:sdtPr>
                <w:rPr>
                  <w:rFonts w:hint="eastAsia"/>
                  <w:sz w:val="18"/>
                  <w:szCs w:val="18"/>
                </w:rPr>
                <w:id w:val="147464499"/>
                <w14:checkbox>
                  <w14:checked w14:val="0"/>
                  <w14:checkedState w14:val="2612" w14:font="MS Gothic"/>
                  <w14:uncheckedState w14:val="2610" w14:font="MS Gothic"/>
                </w14:checkbox>
              </w:sdtPr>
              <w:sdtEndPr>
                <w:rPr>
                  <w:rFonts w:hint="eastAsia"/>
                  <w:sz w:val="18"/>
                  <w:szCs w:val="18"/>
                </w:rPr>
              </w:sdtEndPr>
              <w:sdtContent>
                <w:r>
                  <w:rPr>
                    <w:rFonts w:hint="eastAsia" w:ascii="MS Gothic" w:hAnsi="MS Gothic" w:eastAsia="MS Gothic"/>
                    <w:sz w:val="18"/>
                    <w:szCs w:val="18"/>
                  </w:rPr>
                  <w:t>☐</w:t>
                </w:r>
              </w:sdtContent>
            </w:sdt>
            <w:r>
              <w:rPr>
                <w:rFonts w:hint="eastAsia"/>
                <w:bCs/>
                <w:sz w:val="18"/>
                <w:szCs w:val="18"/>
              </w:rPr>
              <w:t>否</w:t>
            </w:r>
          </w:p>
        </w:tc>
        <w:tc>
          <w:tcPr>
            <w:tcW w:w="2081" w:type="dxa"/>
            <w:vAlign w:val="center"/>
          </w:tcPr>
          <w:p w14:paraId="5E7665C7">
            <w:pPr>
              <w:widowControl/>
              <w:spacing w:before="100" w:after="100"/>
              <w:jc w:val="left"/>
              <w:rPr>
                <w:bCs/>
                <w:sz w:val="18"/>
                <w:szCs w:val="18"/>
              </w:rPr>
            </w:pPr>
            <w:r>
              <w:rPr>
                <w:rFonts w:hint="eastAsia"/>
                <w:bCs/>
                <w:sz w:val="18"/>
                <w:szCs w:val="18"/>
              </w:rPr>
              <w:t>严重程度</w:t>
            </w:r>
          </w:p>
        </w:tc>
        <w:tc>
          <w:tcPr>
            <w:tcW w:w="2266" w:type="dxa"/>
            <w:gridSpan w:val="2"/>
            <w:vAlign w:val="center"/>
          </w:tcPr>
          <w:p w14:paraId="330F8302">
            <w:pPr>
              <w:widowControl/>
              <w:spacing w:before="100" w:after="100"/>
              <w:jc w:val="left"/>
              <w:rPr>
                <w:bCs/>
                <w:sz w:val="18"/>
                <w:szCs w:val="18"/>
              </w:rPr>
            </w:pPr>
            <w:sdt>
              <w:sdtPr>
                <w:rPr>
                  <w:rFonts w:hint="eastAsia"/>
                  <w:bCs/>
                  <w:sz w:val="18"/>
                  <w:szCs w:val="18"/>
                </w:rPr>
                <w:id w:val="147465907"/>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轻度 </w:t>
            </w:r>
            <w:sdt>
              <w:sdtPr>
                <w:rPr>
                  <w:rFonts w:hint="eastAsia"/>
                  <w:bCs/>
                  <w:sz w:val="18"/>
                  <w:szCs w:val="18"/>
                </w:rPr>
                <w:id w:val="147458638"/>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中度 </w:t>
            </w:r>
            <w:sdt>
              <w:sdtPr>
                <w:rPr>
                  <w:rFonts w:hint="eastAsia"/>
                  <w:sz w:val="18"/>
                  <w:szCs w:val="18"/>
                </w:rPr>
                <w:id w:val="147466103"/>
                <w14:checkbox>
                  <w14:checked w14:val="0"/>
                  <w14:checkedState w14:val="2612" w14:font="MS Gothic"/>
                  <w14:uncheckedState w14:val="2610" w14:font="MS Gothic"/>
                </w14:checkbox>
              </w:sdtPr>
              <w:sdtEndPr>
                <w:rPr>
                  <w:rFonts w:hint="eastAsia"/>
                  <w:sz w:val="18"/>
                  <w:szCs w:val="18"/>
                </w:rPr>
              </w:sdtEndPr>
              <w:sdtContent>
                <w:r>
                  <w:rPr>
                    <w:rFonts w:hint="eastAsia" w:ascii="MS Gothic" w:hAnsi="MS Gothic" w:eastAsia="MS Gothic"/>
                    <w:sz w:val="18"/>
                    <w:szCs w:val="18"/>
                  </w:rPr>
                  <w:t>☐</w:t>
                </w:r>
              </w:sdtContent>
            </w:sdt>
            <w:r>
              <w:rPr>
                <w:rFonts w:hint="eastAsia"/>
                <w:bCs/>
                <w:sz w:val="18"/>
                <w:szCs w:val="18"/>
              </w:rPr>
              <w:t>重度</w:t>
            </w:r>
          </w:p>
        </w:tc>
        <w:tc>
          <w:tcPr>
            <w:tcW w:w="4597" w:type="dxa"/>
            <w:gridSpan w:val="3"/>
            <w:vAlign w:val="center"/>
          </w:tcPr>
          <w:p w14:paraId="76432F45">
            <w:pPr>
              <w:widowControl/>
              <w:spacing w:before="100" w:after="100"/>
              <w:jc w:val="left"/>
              <w:rPr>
                <w:bCs/>
                <w:sz w:val="18"/>
                <w:szCs w:val="18"/>
              </w:rPr>
            </w:pPr>
            <w:r>
              <w:rPr>
                <w:rFonts w:hint="eastAsia"/>
                <w:bCs/>
                <w:sz w:val="18"/>
                <w:szCs w:val="18"/>
              </w:rPr>
              <w:t xml:space="preserve">CTCAE分级 </w:t>
            </w:r>
            <w:r>
              <w:rPr>
                <w:bCs/>
                <w:sz w:val="18"/>
                <w:szCs w:val="18"/>
              </w:rPr>
              <w:t xml:space="preserve">     </w:t>
            </w:r>
            <w:sdt>
              <w:sdtPr>
                <w:rPr>
                  <w:rFonts w:hint="eastAsia"/>
                  <w:bCs/>
                  <w:sz w:val="18"/>
                  <w:szCs w:val="18"/>
                </w:rPr>
                <w:id w:val="147475233"/>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1</w:t>
            </w:r>
            <w:r>
              <w:rPr>
                <w:bCs/>
                <w:sz w:val="18"/>
                <w:szCs w:val="18"/>
              </w:rPr>
              <w:t xml:space="preserve">   </w:t>
            </w:r>
            <w:sdt>
              <w:sdtPr>
                <w:rPr>
                  <w:bCs/>
                  <w:sz w:val="18"/>
                  <w:szCs w:val="18"/>
                </w:rPr>
                <w:id w:val="147469704"/>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2</w:t>
            </w:r>
            <w:r>
              <w:rPr>
                <w:bCs/>
                <w:sz w:val="18"/>
                <w:szCs w:val="18"/>
              </w:rPr>
              <w:t xml:space="preserve">   </w:t>
            </w:r>
            <w:sdt>
              <w:sdtPr>
                <w:rPr>
                  <w:sz w:val="18"/>
                  <w:szCs w:val="18"/>
                </w:rPr>
                <w:id w:val="147481010"/>
                <w14:checkbox>
                  <w14:checked w14:val="0"/>
                  <w14:checkedState w14:val="2612" w14:font="MS Gothic"/>
                  <w14:uncheckedState w14:val="2610" w14:font="MS Gothic"/>
                </w14:checkbox>
              </w:sdtPr>
              <w:sdtEndPr>
                <w:rPr>
                  <w:rFonts w:hint="eastAsia"/>
                  <w:sz w:val="18"/>
                  <w:szCs w:val="18"/>
                </w:rPr>
              </w:sdtEndPr>
              <w:sdtContent>
                <w:r>
                  <w:rPr>
                    <w:rFonts w:hint="eastAsia" w:ascii="MS Gothic" w:hAnsi="MS Gothic" w:eastAsia="MS Gothic"/>
                    <w:sz w:val="18"/>
                    <w:szCs w:val="18"/>
                  </w:rPr>
                  <w:t>☐</w:t>
                </w:r>
              </w:sdtContent>
            </w:sdt>
            <w:r>
              <w:rPr>
                <w:rFonts w:hint="eastAsia"/>
                <w:bCs/>
                <w:sz w:val="18"/>
                <w:szCs w:val="18"/>
              </w:rPr>
              <w:t>3</w:t>
            </w:r>
            <w:r>
              <w:rPr>
                <w:bCs/>
                <w:sz w:val="18"/>
                <w:szCs w:val="18"/>
              </w:rPr>
              <w:t xml:space="preserve">   </w:t>
            </w:r>
            <w:sdt>
              <w:sdtPr>
                <w:rPr>
                  <w:bCs/>
                  <w:sz w:val="18"/>
                  <w:szCs w:val="18"/>
                </w:rPr>
                <w:id w:val="147462247"/>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4</w:t>
            </w:r>
            <w:r>
              <w:rPr>
                <w:bCs/>
                <w:sz w:val="18"/>
                <w:szCs w:val="18"/>
              </w:rPr>
              <w:t xml:space="preserve">   </w:t>
            </w:r>
            <w:sdt>
              <w:sdtPr>
                <w:rPr>
                  <w:bCs/>
                  <w:sz w:val="18"/>
                  <w:szCs w:val="18"/>
                </w:rPr>
                <w:id w:val="147458752"/>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5</w:t>
            </w:r>
          </w:p>
        </w:tc>
      </w:tr>
      <w:tr w14:paraId="45A2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55" w:type="dxa"/>
            <w:vMerge w:val="restart"/>
            <w:vAlign w:val="center"/>
          </w:tcPr>
          <w:p w14:paraId="11AADF88">
            <w:pPr>
              <w:widowControl/>
              <w:spacing w:before="100" w:after="100"/>
              <w:jc w:val="left"/>
              <w:rPr>
                <w:bCs/>
                <w:sz w:val="18"/>
                <w:szCs w:val="18"/>
              </w:rPr>
            </w:pPr>
            <w:r>
              <w:rPr>
                <w:rFonts w:hint="eastAsia"/>
                <w:bCs/>
                <w:sz w:val="18"/>
                <w:szCs w:val="18"/>
              </w:rPr>
              <w:t>严重性标准</w:t>
            </w:r>
          </w:p>
          <w:p w14:paraId="31DD7AF9">
            <w:pPr>
              <w:widowControl/>
              <w:spacing w:before="100" w:after="100"/>
              <w:jc w:val="left"/>
              <w:rPr>
                <w:bCs/>
                <w:sz w:val="18"/>
                <w:szCs w:val="18"/>
              </w:rPr>
            </w:pPr>
            <w:r>
              <w:rPr>
                <w:rFonts w:hint="eastAsia"/>
                <w:bCs/>
                <w:sz w:val="18"/>
                <w:szCs w:val="18"/>
              </w:rPr>
              <w:t>E.i.3.2</w:t>
            </w:r>
          </w:p>
        </w:tc>
        <w:tc>
          <w:tcPr>
            <w:tcW w:w="12393" w:type="dxa"/>
            <w:gridSpan w:val="9"/>
            <w:vAlign w:val="center"/>
          </w:tcPr>
          <w:p w14:paraId="56B87348">
            <w:pPr>
              <w:widowControl/>
              <w:spacing w:before="100" w:after="100"/>
              <w:jc w:val="left"/>
              <w:rPr>
                <w:bCs/>
                <w:sz w:val="18"/>
                <w:szCs w:val="18"/>
              </w:rPr>
            </w:pPr>
            <w:sdt>
              <w:sdtPr>
                <w:rPr>
                  <w:rFonts w:hint="eastAsia"/>
                  <w:bCs/>
                  <w:sz w:val="18"/>
                  <w:szCs w:val="18"/>
                </w:rPr>
                <w:id w:val="147478556"/>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致死E.i.3.2a    死亡日期：                死亡原因：             是否进行尸检？</w:t>
            </w:r>
            <w:sdt>
              <w:sdtPr>
                <w:rPr>
                  <w:rFonts w:hint="eastAsia"/>
                  <w:bCs/>
                  <w:sz w:val="18"/>
                  <w:szCs w:val="18"/>
                </w:rPr>
                <w:id w:val="147458909"/>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是 </w:t>
            </w:r>
            <w:r>
              <w:rPr>
                <w:bCs/>
                <w:sz w:val="18"/>
                <w:szCs w:val="18"/>
              </w:rPr>
              <w:t xml:space="preserve"> </w:t>
            </w:r>
            <w:sdt>
              <w:sdtPr>
                <w:rPr>
                  <w:rFonts w:hint="eastAsia"/>
                  <w:bCs/>
                  <w:sz w:val="18"/>
                  <w:szCs w:val="18"/>
                </w:rPr>
                <w:id w:val="147473898"/>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否 </w:t>
            </w:r>
            <w:r>
              <w:rPr>
                <w:bCs/>
                <w:sz w:val="18"/>
                <w:szCs w:val="18"/>
              </w:rPr>
              <w:t xml:space="preserve"> </w:t>
            </w:r>
            <w:sdt>
              <w:sdtPr>
                <w:rPr>
                  <w:rFonts w:hint="eastAsia"/>
                  <w:bCs/>
                  <w:sz w:val="18"/>
                  <w:szCs w:val="18"/>
                </w:rPr>
                <w:id w:val="147482212"/>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未知           尸检结果：</w:t>
            </w:r>
          </w:p>
        </w:tc>
      </w:tr>
      <w:tr w14:paraId="11A4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55" w:type="dxa"/>
            <w:vMerge w:val="continue"/>
            <w:vAlign w:val="center"/>
          </w:tcPr>
          <w:p w14:paraId="0E3F502E">
            <w:pPr>
              <w:widowControl/>
              <w:spacing w:before="100" w:after="100"/>
              <w:jc w:val="left"/>
              <w:rPr>
                <w:bCs/>
                <w:sz w:val="18"/>
                <w:szCs w:val="18"/>
              </w:rPr>
            </w:pPr>
          </w:p>
        </w:tc>
        <w:tc>
          <w:tcPr>
            <w:tcW w:w="5530" w:type="dxa"/>
            <w:gridSpan w:val="4"/>
            <w:vAlign w:val="center"/>
          </w:tcPr>
          <w:p w14:paraId="20377B55">
            <w:pPr>
              <w:widowControl/>
              <w:spacing w:before="100" w:after="100"/>
              <w:jc w:val="left"/>
              <w:rPr>
                <w:bCs/>
                <w:sz w:val="18"/>
                <w:szCs w:val="18"/>
              </w:rPr>
            </w:pPr>
            <w:sdt>
              <w:sdtPr>
                <w:rPr>
                  <w:rFonts w:hint="eastAsia"/>
                  <w:bCs/>
                  <w:sz w:val="18"/>
                  <w:szCs w:val="18"/>
                </w:rPr>
                <w:id w:val="147451237"/>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危及生命E.i.3.2b   </w:t>
            </w:r>
          </w:p>
        </w:tc>
        <w:tc>
          <w:tcPr>
            <w:tcW w:w="6863" w:type="dxa"/>
            <w:gridSpan w:val="5"/>
            <w:vAlign w:val="center"/>
          </w:tcPr>
          <w:p w14:paraId="5ABEF8C8">
            <w:pPr>
              <w:widowControl/>
              <w:spacing w:before="100" w:after="100"/>
              <w:jc w:val="left"/>
              <w:rPr>
                <w:bCs/>
                <w:sz w:val="18"/>
                <w:szCs w:val="18"/>
              </w:rPr>
            </w:pPr>
            <w:sdt>
              <w:sdtPr>
                <w:rPr>
                  <w:rFonts w:hint="eastAsia"/>
                  <w:bCs/>
                  <w:sz w:val="18"/>
                  <w:szCs w:val="18"/>
                </w:rPr>
                <w:id w:val="147477666"/>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致残/致功能丧失E.i.3.2d  </w:t>
            </w:r>
          </w:p>
        </w:tc>
      </w:tr>
      <w:tr w14:paraId="7027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55" w:type="dxa"/>
            <w:vMerge w:val="continue"/>
            <w:vAlign w:val="center"/>
          </w:tcPr>
          <w:p w14:paraId="6E9D182C">
            <w:pPr>
              <w:widowControl/>
              <w:spacing w:before="100" w:after="100"/>
              <w:jc w:val="left"/>
              <w:rPr>
                <w:bCs/>
                <w:sz w:val="18"/>
                <w:szCs w:val="18"/>
              </w:rPr>
            </w:pPr>
          </w:p>
        </w:tc>
        <w:tc>
          <w:tcPr>
            <w:tcW w:w="12393" w:type="dxa"/>
            <w:gridSpan w:val="9"/>
            <w:vAlign w:val="center"/>
          </w:tcPr>
          <w:p w14:paraId="53774EE2">
            <w:pPr>
              <w:widowControl/>
              <w:spacing w:before="100" w:after="100"/>
              <w:jc w:val="left"/>
              <w:rPr>
                <w:bCs/>
                <w:sz w:val="18"/>
                <w:szCs w:val="18"/>
              </w:rPr>
            </w:pPr>
            <w:sdt>
              <w:sdtPr>
                <w:rPr>
                  <w:rFonts w:hint="eastAsia" w:ascii="仿宋_GB2312" w:eastAsia="仿宋_GB2312"/>
                  <w:sz w:val="18"/>
                  <w:szCs w:val="18"/>
                </w:rPr>
                <w:id w:val="147474812"/>
                <w14:checkbox>
                  <w14:checked w14:val="0"/>
                  <w14:checkedState w14:val="2612" w14:font="MS Gothic"/>
                  <w14:uncheckedState w14:val="2610" w14:font="MS Gothic"/>
                </w14:checkbox>
              </w:sdtPr>
              <w:sdtEndPr>
                <w:rPr>
                  <w:rFonts w:hint="eastAsia" w:ascii="仿宋_GB2312" w:eastAsia="仿宋_GB2312"/>
                  <w:sz w:val="18"/>
                  <w:szCs w:val="18"/>
                </w:rPr>
              </w:sdtEndPr>
              <w:sdtContent>
                <w:r>
                  <w:rPr>
                    <w:rFonts w:hint="eastAsia" w:ascii="MS Gothic" w:hAnsi="MS Gothic" w:eastAsia="MS Gothic"/>
                    <w:sz w:val="18"/>
                    <w:szCs w:val="18"/>
                  </w:rPr>
                  <w:t>☐</w:t>
                </w:r>
              </w:sdtContent>
            </w:sdt>
            <w:r>
              <w:rPr>
                <w:rFonts w:hint="eastAsia"/>
                <w:bCs/>
                <w:sz w:val="18"/>
                <w:szCs w:val="18"/>
              </w:rPr>
              <w:t>住院/住院时间延长E.i.3.2c  （</w:t>
            </w:r>
            <w:sdt>
              <w:sdtPr>
                <w:rPr>
                  <w:rFonts w:hint="eastAsia"/>
                  <w:bCs/>
                  <w:sz w:val="18"/>
                  <w:szCs w:val="18"/>
                </w:rPr>
                <w:id w:val="147475788"/>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住院  </w:t>
            </w:r>
            <w:sdt>
              <w:sdtPr>
                <w:rPr>
                  <w:rFonts w:hint="eastAsia"/>
                  <w:bCs/>
                  <w:sz w:val="18"/>
                  <w:szCs w:val="18"/>
                </w:rPr>
                <w:id w:val="147469463"/>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住院时间延长）入院日期：</w:t>
            </w:r>
            <w:r>
              <w:rPr>
                <w:bCs/>
                <w:sz w:val="18"/>
                <w:szCs w:val="18"/>
              </w:rPr>
              <w:t xml:space="preserve">    </w:t>
            </w:r>
            <w:r>
              <w:rPr>
                <w:rFonts w:hint="eastAsia"/>
                <w:bCs/>
                <w:sz w:val="18"/>
                <w:szCs w:val="18"/>
              </w:rPr>
              <w:t>年</w:t>
            </w:r>
            <w:r>
              <w:rPr>
                <w:bCs/>
                <w:sz w:val="18"/>
                <w:szCs w:val="18"/>
              </w:rPr>
              <w:t xml:space="preserve">    </w:t>
            </w:r>
            <w:r>
              <w:rPr>
                <w:rFonts w:hint="eastAsia"/>
                <w:bCs/>
                <w:sz w:val="18"/>
                <w:szCs w:val="18"/>
              </w:rPr>
              <w:t>月</w:t>
            </w:r>
            <w:r>
              <w:rPr>
                <w:bCs/>
                <w:sz w:val="18"/>
                <w:szCs w:val="18"/>
              </w:rPr>
              <w:t xml:space="preserve">    </w:t>
            </w:r>
            <w:r>
              <w:rPr>
                <w:rFonts w:hint="eastAsia"/>
                <w:bCs/>
                <w:sz w:val="18"/>
                <w:szCs w:val="18"/>
              </w:rPr>
              <w:t xml:space="preserve">日 是否已出院？ </w:t>
            </w:r>
            <w:sdt>
              <w:sdtPr>
                <w:rPr>
                  <w:rFonts w:hint="eastAsia"/>
                  <w:bCs/>
                  <w:sz w:val="18"/>
                  <w:szCs w:val="18"/>
                </w:rPr>
                <w:id w:val="147462419"/>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是，出院日期：年  月  日   </w:t>
            </w:r>
            <w:sdt>
              <w:sdtPr>
                <w:rPr>
                  <w:rFonts w:hint="eastAsia"/>
                  <w:sz w:val="18"/>
                  <w:szCs w:val="18"/>
                </w:rPr>
                <w:id w:val="147457237"/>
                <w14:checkbox>
                  <w14:checked w14:val="0"/>
                  <w14:checkedState w14:val="2612" w14:font="MS Gothic"/>
                  <w14:uncheckedState w14:val="2610" w14:font="MS Gothic"/>
                </w14:checkbox>
              </w:sdtPr>
              <w:sdtEndPr>
                <w:rPr>
                  <w:rFonts w:hint="eastAsia"/>
                  <w:sz w:val="18"/>
                  <w:szCs w:val="18"/>
                </w:rPr>
              </w:sdtEndPr>
              <w:sdtContent>
                <w:r>
                  <w:rPr>
                    <w:rFonts w:hint="eastAsia" w:ascii="MS Gothic" w:hAnsi="MS Gothic" w:eastAsia="MS Gothic"/>
                    <w:sz w:val="18"/>
                    <w:szCs w:val="18"/>
                  </w:rPr>
                  <w:t>☐</w:t>
                </w:r>
              </w:sdtContent>
            </w:sdt>
            <w:r>
              <w:rPr>
                <w:rFonts w:hint="eastAsia"/>
                <w:bCs/>
                <w:sz w:val="18"/>
                <w:szCs w:val="18"/>
              </w:rPr>
              <w:t>否</w:t>
            </w:r>
          </w:p>
        </w:tc>
      </w:tr>
      <w:tr w14:paraId="0D00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55" w:type="dxa"/>
            <w:vMerge w:val="continue"/>
            <w:vAlign w:val="center"/>
          </w:tcPr>
          <w:p w14:paraId="0A53227D">
            <w:pPr>
              <w:widowControl/>
              <w:spacing w:before="100" w:after="100"/>
              <w:jc w:val="left"/>
              <w:rPr>
                <w:bCs/>
                <w:sz w:val="18"/>
                <w:szCs w:val="18"/>
              </w:rPr>
            </w:pPr>
          </w:p>
        </w:tc>
        <w:tc>
          <w:tcPr>
            <w:tcW w:w="5530" w:type="dxa"/>
            <w:gridSpan w:val="4"/>
            <w:tcBorders>
              <w:bottom w:val="single" w:color="auto" w:sz="4" w:space="0"/>
            </w:tcBorders>
            <w:vAlign w:val="center"/>
          </w:tcPr>
          <w:p w14:paraId="315972B2">
            <w:pPr>
              <w:widowControl/>
              <w:spacing w:before="100" w:after="100"/>
              <w:jc w:val="left"/>
              <w:rPr>
                <w:bCs/>
                <w:sz w:val="18"/>
                <w:szCs w:val="18"/>
              </w:rPr>
            </w:pPr>
            <w:sdt>
              <w:sdtPr>
                <w:rPr>
                  <w:rFonts w:hint="eastAsia"/>
                  <w:bCs/>
                  <w:sz w:val="18"/>
                  <w:szCs w:val="18"/>
                </w:rPr>
                <w:id w:val="147455228"/>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先天异常/出生缺陷E.i.3.2e   </w:t>
            </w:r>
          </w:p>
        </w:tc>
        <w:tc>
          <w:tcPr>
            <w:tcW w:w="6863" w:type="dxa"/>
            <w:gridSpan w:val="5"/>
            <w:tcBorders>
              <w:bottom w:val="single" w:color="auto" w:sz="4" w:space="0"/>
            </w:tcBorders>
            <w:vAlign w:val="center"/>
          </w:tcPr>
          <w:p w14:paraId="3CC089EC">
            <w:pPr>
              <w:widowControl/>
              <w:spacing w:before="100" w:after="100"/>
              <w:jc w:val="left"/>
              <w:rPr>
                <w:bCs/>
                <w:sz w:val="18"/>
                <w:szCs w:val="18"/>
              </w:rPr>
            </w:pPr>
            <w:sdt>
              <w:sdtPr>
                <w:rPr>
                  <w:rFonts w:hint="eastAsia"/>
                  <w:bCs/>
                  <w:sz w:val="18"/>
                  <w:szCs w:val="18"/>
                </w:rPr>
                <w:id w:val="147459346"/>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其他重要医学事件E.i.3.2f</w:t>
            </w:r>
          </w:p>
        </w:tc>
      </w:tr>
      <w:tr w14:paraId="6B4E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55" w:type="dxa"/>
            <w:vMerge w:val="restart"/>
            <w:vAlign w:val="center"/>
          </w:tcPr>
          <w:p w14:paraId="1817A69E">
            <w:pPr>
              <w:widowControl/>
              <w:spacing w:before="100" w:after="100"/>
              <w:jc w:val="left"/>
              <w:rPr>
                <w:bCs/>
                <w:sz w:val="18"/>
                <w:szCs w:val="18"/>
              </w:rPr>
            </w:pPr>
            <w:r>
              <w:rPr>
                <w:rFonts w:hint="eastAsia"/>
                <w:bCs/>
                <w:sz w:val="18"/>
                <w:szCs w:val="18"/>
              </w:rPr>
              <w:t>事件转归</w:t>
            </w:r>
          </w:p>
          <w:p w14:paraId="286EF513">
            <w:pPr>
              <w:widowControl/>
              <w:spacing w:before="100" w:after="100"/>
              <w:jc w:val="left"/>
              <w:rPr>
                <w:bCs/>
                <w:sz w:val="18"/>
                <w:szCs w:val="18"/>
              </w:rPr>
            </w:pPr>
            <w:r>
              <w:rPr>
                <w:rFonts w:hint="eastAsia"/>
                <w:bCs/>
                <w:sz w:val="18"/>
                <w:szCs w:val="18"/>
              </w:rPr>
              <w:t>E.i.7</w:t>
            </w:r>
          </w:p>
        </w:tc>
        <w:tc>
          <w:tcPr>
            <w:tcW w:w="12393" w:type="dxa"/>
            <w:gridSpan w:val="9"/>
            <w:vAlign w:val="bottom"/>
          </w:tcPr>
          <w:p w14:paraId="1625B508">
            <w:pPr>
              <w:widowControl/>
              <w:spacing w:before="100" w:after="100"/>
              <w:rPr>
                <w:bCs/>
                <w:sz w:val="18"/>
                <w:szCs w:val="18"/>
              </w:rPr>
            </w:pPr>
            <w:sdt>
              <w:sdtPr>
                <w:rPr>
                  <w:rFonts w:hint="eastAsia"/>
                  <w:bCs/>
                  <w:sz w:val="18"/>
                  <w:szCs w:val="18"/>
                </w:rPr>
                <w:id w:val="147468991"/>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痊愈 </w:t>
            </w:r>
            <w:sdt>
              <w:sdtPr>
                <w:rPr>
                  <w:rFonts w:hint="eastAsia"/>
                  <w:bCs/>
                  <w:sz w:val="18"/>
                  <w:szCs w:val="18"/>
                </w:rPr>
                <w:id w:val="147472697"/>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好转 </w:t>
            </w:r>
            <w:sdt>
              <w:sdtPr>
                <w:rPr>
                  <w:rFonts w:hint="eastAsia" w:ascii="仿宋_GB2312" w:eastAsia="仿宋_GB2312"/>
                  <w:sz w:val="18"/>
                  <w:szCs w:val="18"/>
                </w:rPr>
                <w:id w:val="147477341"/>
                <w14:checkbox>
                  <w14:checked w14:val="0"/>
                  <w14:checkedState w14:val="2612" w14:font="MS Gothic"/>
                  <w14:uncheckedState w14:val="2610" w14:font="MS Gothic"/>
                </w14:checkbox>
              </w:sdtPr>
              <w:sdtEndPr>
                <w:rPr>
                  <w:rFonts w:hint="eastAsia" w:ascii="仿宋_GB2312" w:eastAsia="仿宋_GB2312"/>
                  <w:sz w:val="18"/>
                  <w:szCs w:val="18"/>
                </w:rPr>
              </w:sdtEndPr>
              <w:sdtContent>
                <w:r>
                  <w:rPr>
                    <w:rFonts w:hint="eastAsia" w:ascii="MS Gothic" w:hAnsi="MS Gothic" w:eastAsia="MS Gothic"/>
                    <w:sz w:val="18"/>
                    <w:szCs w:val="18"/>
                  </w:rPr>
                  <w:t>☐</w:t>
                </w:r>
              </w:sdtContent>
            </w:sdt>
            <w:r>
              <w:rPr>
                <w:rFonts w:hint="eastAsia"/>
                <w:bCs/>
                <w:sz w:val="18"/>
                <w:szCs w:val="18"/>
              </w:rPr>
              <w:t xml:space="preserve">未好转  </w:t>
            </w:r>
            <w:sdt>
              <w:sdtPr>
                <w:rPr>
                  <w:rFonts w:hint="eastAsia"/>
                  <w:bCs/>
                  <w:sz w:val="18"/>
                  <w:szCs w:val="18"/>
                </w:rPr>
                <w:id w:val="147451919"/>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死亡 </w:t>
            </w:r>
            <w:sdt>
              <w:sdtPr>
                <w:rPr>
                  <w:rFonts w:hint="eastAsia"/>
                  <w:bCs/>
                  <w:sz w:val="18"/>
                  <w:szCs w:val="18"/>
                </w:rPr>
                <w:id w:val="147471662"/>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不详 </w:t>
            </w:r>
            <w:sdt>
              <w:sdtPr>
                <w:rPr>
                  <w:rFonts w:hint="eastAsia"/>
                  <w:bCs/>
                  <w:sz w:val="18"/>
                  <w:szCs w:val="18"/>
                </w:rPr>
                <w:id w:val="147478143"/>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痊愈伴有后遗症，后遗症表现：</w:t>
            </w:r>
          </w:p>
        </w:tc>
      </w:tr>
      <w:tr w14:paraId="1590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55" w:type="dxa"/>
            <w:vMerge w:val="continue"/>
            <w:vAlign w:val="center"/>
          </w:tcPr>
          <w:p w14:paraId="07F7D3EC">
            <w:pPr>
              <w:widowControl/>
              <w:spacing w:before="100" w:after="100"/>
              <w:jc w:val="left"/>
              <w:rPr>
                <w:bCs/>
                <w:sz w:val="18"/>
                <w:szCs w:val="18"/>
              </w:rPr>
            </w:pPr>
          </w:p>
        </w:tc>
        <w:tc>
          <w:tcPr>
            <w:tcW w:w="12393" w:type="dxa"/>
            <w:gridSpan w:val="9"/>
            <w:vAlign w:val="center"/>
          </w:tcPr>
          <w:p w14:paraId="3D56135B">
            <w:pPr>
              <w:widowControl/>
              <w:spacing w:before="100" w:after="100"/>
              <w:jc w:val="left"/>
              <w:rPr>
                <w:bCs/>
                <w:sz w:val="18"/>
                <w:szCs w:val="18"/>
              </w:rPr>
            </w:pPr>
            <w:r>
              <w:rPr>
                <w:rFonts w:hint="eastAsia"/>
                <w:bCs/>
                <w:sz w:val="18"/>
                <w:szCs w:val="18"/>
              </w:rPr>
              <w:t>若痊愈/痊愈伴有后遗症，SAE结束日期：</w:t>
            </w:r>
            <w:r>
              <w:rPr>
                <w:bCs/>
                <w:sz w:val="18"/>
                <w:szCs w:val="18"/>
              </w:rPr>
              <w:t xml:space="preserve">    年     月    日</w:t>
            </w:r>
            <w:r>
              <w:rPr>
                <w:rFonts w:hint="eastAsia"/>
                <w:bCs/>
                <w:sz w:val="18"/>
                <w:szCs w:val="18"/>
              </w:rPr>
              <w:t xml:space="preserve"> </w:t>
            </w:r>
          </w:p>
        </w:tc>
      </w:tr>
      <w:tr w14:paraId="566E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55" w:type="dxa"/>
            <w:vAlign w:val="center"/>
          </w:tcPr>
          <w:p w14:paraId="11B111C6">
            <w:pPr>
              <w:widowControl/>
              <w:spacing w:before="100" w:after="100"/>
              <w:jc w:val="left"/>
              <w:rPr>
                <w:b/>
                <w:sz w:val="18"/>
                <w:szCs w:val="18"/>
              </w:rPr>
            </w:pPr>
            <w:r>
              <w:rPr>
                <w:rFonts w:hint="eastAsia"/>
                <w:b/>
                <w:sz w:val="18"/>
                <w:szCs w:val="18"/>
              </w:rPr>
              <w:t>事件与药物组合评价1</w:t>
            </w:r>
          </w:p>
        </w:tc>
        <w:tc>
          <w:tcPr>
            <w:tcW w:w="1414" w:type="dxa"/>
            <w:vAlign w:val="center"/>
          </w:tcPr>
          <w:p w14:paraId="0306B237">
            <w:pPr>
              <w:widowControl/>
              <w:spacing w:before="100" w:after="100"/>
              <w:jc w:val="left"/>
              <w:rPr>
                <w:b/>
                <w:sz w:val="18"/>
                <w:szCs w:val="18"/>
              </w:rPr>
            </w:pPr>
            <w:r>
              <w:rPr>
                <w:rFonts w:hint="eastAsia"/>
                <w:b/>
                <w:sz w:val="18"/>
                <w:szCs w:val="18"/>
              </w:rPr>
              <w:t>试验药物名称：</w:t>
            </w:r>
          </w:p>
        </w:tc>
        <w:tc>
          <w:tcPr>
            <w:tcW w:w="4116" w:type="dxa"/>
            <w:gridSpan w:val="3"/>
            <w:vAlign w:val="center"/>
          </w:tcPr>
          <w:p w14:paraId="2670EAAE">
            <w:pPr>
              <w:widowControl/>
              <w:spacing w:before="100" w:after="100"/>
              <w:jc w:val="left"/>
              <w:rPr>
                <w:b/>
                <w:sz w:val="18"/>
                <w:szCs w:val="18"/>
              </w:rPr>
            </w:pPr>
          </w:p>
        </w:tc>
        <w:tc>
          <w:tcPr>
            <w:tcW w:w="3574" w:type="dxa"/>
            <w:gridSpan w:val="3"/>
            <w:vAlign w:val="center"/>
          </w:tcPr>
          <w:p w14:paraId="5FF8C69F">
            <w:pPr>
              <w:widowControl/>
              <w:spacing w:before="100" w:after="100"/>
              <w:jc w:val="left"/>
              <w:rPr>
                <w:bCs/>
                <w:sz w:val="18"/>
                <w:szCs w:val="18"/>
              </w:rPr>
            </w:pPr>
            <w:r>
              <w:rPr>
                <w:rFonts w:hint="eastAsia"/>
                <w:b/>
                <w:sz w:val="18"/>
                <w:szCs w:val="18"/>
              </w:rPr>
              <w:t>报告者评价：</w:t>
            </w:r>
          </w:p>
        </w:tc>
        <w:tc>
          <w:tcPr>
            <w:tcW w:w="3289" w:type="dxa"/>
            <w:gridSpan w:val="2"/>
            <w:vAlign w:val="center"/>
          </w:tcPr>
          <w:p w14:paraId="17E7E86B">
            <w:pPr>
              <w:widowControl/>
              <w:spacing w:before="100" w:after="100"/>
              <w:jc w:val="left"/>
              <w:rPr>
                <w:bCs/>
                <w:sz w:val="18"/>
                <w:szCs w:val="18"/>
              </w:rPr>
            </w:pPr>
            <w:r>
              <w:rPr>
                <w:rFonts w:hint="eastAsia"/>
                <w:b/>
                <w:sz w:val="18"/>
                <w:szCs w:val="18"/>
              </w:rPr>
              <w:t>公司评价：</w:t>
            </w:r>
          </w:p>
        </w:tc>
      </w:tr>
      <w:tr w14:paraId="04D0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55" w:type="dxa"/>
            <w:vAlign w:val="center"/>
          </w:tcPr>
          <w:p w14:paraId="57368B0E">
            <w:pPr>
              <w:widowControl/>
              <w:spacing w:before="100" w:after="100"/>
              <w:jc w:val="left"/>
              <w:rPr>
                <w:b/>
                <w:sz w:val="18"/>
                <w:szCs w:val="18"/>
              </w:rPr>
            </w:pPr>
            <w:r>
              <w:rPr>
                <w:rFonts w:hint="eastAsia"/>
                <w:b/>
                <w:sz w:val="18"/>
                <w:szCs w:val="18"/>
              </w:rPr>
              <w:t>事件与药物组合评价2</w:t>
            </w:r>
          </w:p>
        </w:tc>
        <w:tc>
          <w:tcPr>
            <w:tcW w:w="1414" w:type="dxa"/>
            <w:vAlign w:val="center"/>
          </w:tcPr>
          <w:p w14:paraId="1BBEF077">
            <w:pPr>
              <w:widowControl/>
              <w:spacing w:before="100" w:after="100"/>
              <w:jc w:val="left"/>
              <w:rPr>
                <w:b/>
                <w:sz w:val="18"/>
                <w:szCs w:val="18"/>
              </w:rPr>
            </w:pPr>
            <w:r>
              <w:rPr>
                <w:rFonts w:hint="eastAsia"/>
                <w:b/>
                <w:sz w:val="18"/>
                <w:szCs w:val="18"/>
              </w:rPr>
              <w:t>试验药物名称：</w:t>
            </w:r>
          </w:p>
        </w:tc>
        <w:tc>
          <w:tcPr>
            <w:tcW w:w="4116" w:type="dxa"/>
            <w:gridSpan w:val="3"/>
            <w:vAlign w:val="center"/>
          </w:tcPr>
          <w:p w14:paraId="046130FF">
            <w:pPr>
              <w:widowControl/>
              <w:spacing w:before="100" w:after="100"/>
              <w:jc w:val="left"/>
              <w:rPr>
                <w:b/>
                <w:sz w:val="18"/>
                <w:szCs w:val="18"/>
              </w:rPr>
            </w:pPr>
          </w:p>
        </w:tc>
        <w:tc>
          <w:tcPr>
            <w:tcW w:w="3574" w:type="dxa"/>
            <w:gridSpan w:val="3"/>
            <w:vAlign w:val="center"/>
          </w:tcPr>
          <w:p w14:paraId="4AB1299E">
            <w:pPr>
              <w:widowControl/>
              <w:spacing w:before="100" w:after="100"/>
              <w:jc w:val="left"/>
              <w:rPr>
                <w:bCs/>
                <w:sz w:val="18"/>
                <w:szCs w:val="18"/>
              </w:rPr>
            </w:pPr>
            <w:r>
              <w:rPr>
                <w:rFonts w:hint="eastAsia"/>
                <w:b/>
                <w:sz w:val="18"/>
                <w:szCs w:val="18"/>
              </w:rPr>
              <w:t>报告者评价：</w:t>
            </w:r>
          </w:p>
        </w:tc>
        <w:tc>
          <w:tcPr>
            <w:tcW w:w="3289" w:type="dxa"/>
            <w:gridSpan w:val="2"/>
            <w:vAlign w:val="center"/>
          </w:tcPr>
          <w:p w14:paraId="798651F2">
            <w:pPr>
              <w:widowControl/>
              <w:spacing w:before="100" w:after="100"/>
              <w:jc w:val="left"/>
              <w:rPr>
                <w:bCs/>
                <w:sz w:val="18"/>
                <w:szCs w:val="18"/>
              </w:rPr>
            </w:pPr>
            <w:r>
              <w:rPr>
                <w:rFonts w:hint="eastAsia"/>
                <w:b/>
                <w:sz w:val="18"/>
                <w:szCs w:val="18"/>
              </w:rPr>
              <w:t>公司评价：</w:t>
            </w:r>
          </w:p>
        </w:tc>
      </w:tr>
      <w:tr w14:paraId="7985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948" w:type="dxa"/>
            <w:gridSpan w:val="10"/>
            <w:shd w:val="clear" w:color="auto" w:fill="A5A5A5" w:themeFill="background1" w:themeFillShade="A6"/>
            <w:vAlign w:val="center"/>
          </w:tcPr>
          <w:p w14:paraId="4A981DB9">
            <w:pPr>
              <w:widowControl/>
              <w:spacing w:before="100" w:after="100"/>
              <w:rPr>
                <w:b/>
                <w:sz w:val="18"/>
                <w:szCs w:val="18"/>
              </w:rPr>
            </w:pPr>
            <w:r>
              <w:rPr>
                <w:rFonts w:hint="eastAsia"/>
                <w:b/>
                <w:sz w:val="18"/>
                <w:szCs w:val="18"/>
              </w:rPr>
              <w:t>SAE信息（如有多个</w:t>
            </w:r>
            <w:r>
              <w:rPr>
                <w:b/>
                <w:sz w:val="18"/>
                <w:szCs w:val="18"/>
              </w:rPr>
              <w:t>S</w:t>
            </w:r>
            <w:r>
              <w:rPr>
                <w:rFonts w:hint="eastAsia"/>
                <w:b/>
                <w:sz w:val="18"/>
                <w:szCs w:val="18"/>
              </w:rPr>
              <w:t>AE，请复制此页分别填写，将满足SUSAR标准的SAE名称标注为SUSAR，多个SAE中只要有一个SAE满足SUSAR，即需要递交和分发）</w:t>
            </w:r>
          </w:p>
        </w:tc>
      </w:tr>
      <w:tr w14:paraId="2104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55" w:type="dxa"/>
            <w:vAlign w:val="center"/>
          </w:tcPr>
          <w:p w14:paraId="71796DA8">
            <w:pPr>
              <w:widowControl/>
              <w:spacing w:before="100" w:after="100"/>
              <w:jc w:val="left"/>
              <w:rPr>
                <w:b/>
                <w:sz w:val="18"/>
                <w:szCs w:val="18"/>
              </w:rPr>
            </w:pPr>
            <w:r>
              <w:rPr>
                <w:rFonts w:hint="eastAsia"/>
                <w:b/>
                <w:sz w:val="18"/>
                <w:szCs w:val="18"/>
              </w:rPr>
              <w:t>SAE名称E.i.1.2</w:t>
            </w:r>
          </w:p>
        </w:tc>
        <w:tc>
          <w:tcPr>
            <w:tcW w:w="5530" w:type="dxa"/>
            <w:gridSpan w:val="4"/>
            <w:vAlign w:val="center"/>
          </w:tcPr>
          <w:p w14:paraId="45FD6203">
            <w:pPr>
              <w:widowControl/>
              <w:spacing w:before="100" w:after="100"/>
              <w:jc w:val="left"/>
              <w:rPr>
                <w:b/>
                <w:sz w:val="18"/>
                <w:szCs w:val="18"/>
              </w:rPr>
            </w:pPr>
          </w:p>
        </w:tc>
        <w:tc>
          <w:tcPr>
            <w:tcW w:w="2266" w:type="dxa"/>
            <w:gridSpan w:val="2"/>
            <w:vAlign w:val="center"/>
          </w:tcPr>
          <w:p w14:paraId="7DF76BF9">
            <w:pPr>
              <w:widowControl/>
              <w:spacing w:before="100" w:after="100"/>
              <w:jc w:val="left"/>
              <w:rPr>
                <w:bCs/>
                <w:sz w:val="18"/>
                <w:szCs w:val="18"/>
              </w:rPr>
            </w:pPr>
            <w:r>
              <w:rPr>
                <w:rFonts w:hint="eastAsia"/>
                <w:bCs/>
                <w:sz w:val="18"/>
                <w:szCs w:val="18"/>
              </w:rPr>
              <w:t>开始</w:t>
            </w:r>
            <w:r>
              <w:rPr>
                <w:bCs/>
                <w:sz w:val="18"/>
                <w:szCs w:val="18"/>
              </w:rPr>
              <w:t>时间</w:t>
            </w:r>
            <w:r>
              <w:rPr>
                <w:rFonts w:hint="eastAsia"/>
                <w:bCs/>
                <w:sz w:val="18"/>
                <w:szCs w:val="18"/>
              </w:rPr>
              <w:t>E.i.4</w:t>
            </w:r>
          </w:p>
        </w:tc>
        <w:tc>
          <w:tcPr>
            <w:tcW w:w="4597" w:type="dxa"/>
            <w:gridSpan w:val="3"/>
            <w:vAlign w:val="center"/>
          </w:tcPr>
          <w:p w14:paraId="3CABC70F">
            <w:pPr>
              <w:widowControl/>
              <w:spacing w:before="100" w:after="100"/>
              <w:jc w:val="left"/>
              <w:rPr>
                <w:bCs/>
                <w:sz w:val="18"/>
                <w:szCs w:val="18"/>
              </w:rPr>
            </w:pPr>
          </w:p>
        </w:tc>
      </w:tr>
      <w:tr w14:paraId="78D1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555" w:type="dxa"/>
            <w:vAlign w:val="center"/>
          </w:tcPr>
          <w:p w14:paraId="4C62FFA5">
            <w:pPr>
              <w:widowControl/>
              <w:spacing w:before="100" w:after="100"/>
              <w:jc w:val="left"/>
              <w:rPr>
                <w:bCs/>
                <w:sz w:val="18"/>
                <w:szCs w:val="18"/>
              </w:rPr>
            </w:pPr>
            <w:r>
              <w:rPr>
                <w:rFonts w:hint="eastAsia"/>
                <w:bCs/>
                <w:sz w:val="18"/>
                <w:szCs w:val="18"/>
              </w:rPr>
              <w:t>是否为SUSAR</w:t>
            </w:r>
          </w:p>
        </w:tc>
        <w:tc>
          <w:tcPr>
            <w:tcW w:w="3449" w:type="dxa"/>
            <w:gridSpan w:val="3"/>
            <w:vAlign w:val="center"/>
          </w:tcPr>
          <w:p w14:paraId="5270E533">
            <w:pPr>
              <w:widowControl/>
              <w:spacing w:before="100" w:after="100"/>
              <w:jc w:val="left"/>
              <w:rPr>
                <w:bCs/>
                <w:sz w:val="18"/>
                <w:szCs w:val="18"/>
              </w:rPr>
            </w:pPr>
            <w:sdt>
              <w:sdtPr>
                <w:rPr>
                  <w:rFonts w:hint="eastAsia"/>
                  <w:bCs/>
                  <w:sz w:val="18"/>
                  <w:szCs w:val="18"/>
                </w:rPr>
                <w:id w:val="147458452"/>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是 </w:t>
            </w:r>
            <w:sdt>
              <w:sdtPr>
                <w:rPr>
                  <w:rFonts w:hint="eastAsia"/>
                  <w:sz w:val="18"/>
                  <w:szCs w:val="18"/>
                </w:rPr>
                <w:id w:val="147468297"/>
                <w14:checkbox>
                  <w14:checked w14:val="0"/>
                  <w14:checkedState w14:val="2612" w14:font="MS Gothic"/>
                  <w14:uncheckedState w14:val="2610" w14:font="MS Gothic"/>
                </w14:checkbox>
              </w:sdtPr>
              <w:sdtEndPr>
                <w:rPr>
                  <w:rFonts w:hint="eastAsia"/>
                  <w:sz w:val="18"/>
                  <w:szCs w:val="18"/>
                </w:rPr>
              </w:sdtEndPr>
              <w:sdtContent>
                <w:r>
                  <w:rPr>
                    <w:rFonts w:hint="eastAsia" w:ascii="MS Gothic" w:hAnsi="MS Gothic" w:eastAsia="MS Gothic"/>
                    <w:sz w:val="18"/>
                    <w:szCs w:val="18"/>
                  </w:rPr>
                  <w:t>☐</w:t>
                </w:r>
              </w:sdtContent>
            </w:sdt>
            <w:r>
              <w:rPr>
                <w:rFonts w:hint="eastAsia"/>
                <w:bCs/>
                <w:sz w:val="18"/>
                <w:szCs w:val="18"/>
              </w:rPr>
              <w:t>否</w:t>
            </w:r>
          </w:p>
        </w:tc>
        <w:tc>
          <w:tcPr>
            <w:tcW w:w="2081" w:type="dxa"/>
            <w:vAlign w:val="center"/>
          </w:tcPr>
          <w:p w14:paraId="1771FE70">
            <w:pPr>
              <w:widowControl/>
              <w:spacing w:before="100" w:after="100"/>
              <w:jc w:val="left"/>
              <w:rPr>
                <w:bCs/>
                <w:sz w:val="18"/>
                <w:szCs w:val="18"/>
              </w:rPr>
            </w:pPr>
            <w:r>
              <w:rPr>
                <w:rFonts w:hint="eastAsia"/>
                <w:bCs/>
                <w:sz w:val="18"/>
                <w:szCs w:val="18"/>
              </w:rPr>
              <w:t>严重程度</w:t>
            </w:r>
          </w:p>
        </w:tc>
        <w:tc>
          <w:tcPr>
            <w:tcW w:w="2266" w:type="dxa"/>
            <w:gridSpan w:val="2"/>
            <w:vAlign w:val="center"/>
          </w:tcPr>
          <w:p w14:paraId="5D344562">
            <w:pPr>
              <w:widowControl/>
              <w:spacing w:before="100" w:after="100"/>
              <w:jc w:val="left"/>
              <w:rPr>
                <w:bCs/>
                <w:sz w:val="18"/>
                <w:szCs w:val="18"/>
              </w:rPr>
            </w:pPr>
            <w:sdt>
              <w:sdtPr>
                <w:rPr>
                  <w:rFonts w:hint="eastAsia"/>
                  <w:bCs/>
                  <w:sz w:val="18"/>
                  <w:szCs w:val="18"/>
                </w:rPr>
                <w:id w:val="147457820"/>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轻度 </w:t>
            </w:r>
            <w:sdt>
              <w:sdtPr>
                <w:rPr>
                  <w:rFonts w:hint="eastAsia"/>
                  <w:bCs/>
                  <w:sz w:val="18"/>
                  <w:szCs w:val="18"/>
                </w:rPr>
                <w:id w:val="147473890"/>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中度 </w:t>
            </w:r>
            <w:sdt>
              <w:sdtPr>
                <w:rPr>
                  <w:rFonts w:hint="eastAsia"/>
                  <w:sz w:val="18"/>
                  <w:szCs w:val="18"/>
                </w:rPr>
                <w:id w:val="147461029"/>
                <w14:checkbox>
                  <w14:checked w14:val="0"/>
                  <w14:checkedState w14:val="2612" w14:font="MS Gothic"/>
                  <w14:uncheckedState w14:val="2610" w14:font="MS Gothic"/>
                </w14:checkbox>
              </w:sdtPr>
              <w:sdtEndPr>
                <w:rPr>
                  <w:rFonts w:hint="eastAsia"/>
                  <w:sz w:val="18"/>
                  <w:szCs w:val="18"/>
                </w:rPr>
              </w:sdtEndPr>
              <w:sdtContent>
                <w:r>
                  <w:rPr>
                    <w:rFonts w:hint="eastAsia" w:ascii="MS Gothic" w:hAnsi="MS Gothic" w:eastAsia="MS Gothic"/>
                    <w:sz w:val="18"/>
                    <w:szCs w:val="18"/>
                  </w:rPr>
                  <w:t>☐</w:t>
                </w:r>
              </w:sdtContent>
            </w:sdt>
            <w:r>
              <w:rPr>
                <w:rFonts w:hint="eastAsia"/>
                <w:bCs/>
                <w:sz w:val="18"/>
                <w:szCs w:val="18"/>
              </w:rPr>
              <w:t>重度</w:t>
            </w:r>
          </w:p>
        </w:tc>
        <w:tc>
          <w:tcPr>
            <w:tcW w:w="4597" w:type="dxa"/>
            <w:gridSpan w:val="3"/>
            <w:vAlign w:val="center"/>
          </w:tcPr>
          <w:p w14:paraId="23444FAB">
            <w:pPr>
              <w:widowControl/>
              <w:spacing w:before="100" w:after="100"/>
              <w:jc w:val="left"/>
              <w:rPr>
                <w:bCs/>
                <w:sz w:val="18"/>
                <w:szCs w:val="18"/>
              </w:rPr>
            </w:pPr>
            <w:r>
              <w:rPr>
                <w:rFonts w:hint="eastAsia"/>
                <w:bCs/>
                <w:sz w:val="18"/>
                <w:szCs w:val="18"/>
              </w:rPr>
              <w:t xml:space="preserve">CTCAE分级 </w:t>
            </w:r>
            <w:r>
              <w:rPr>
                <w:bCs/>
                <w:sz w:val="18"/>
                <w:szCs w:val="18"/>
              </w:rPr>
              <w:t xml:space="preserve">     </w:t>
            </w:r>
            <w:sdt>
              <w:sdtPr>
                <w:rPr>
                  <w:rFonts w:hint="eastAsia"/>
                  <w:bCs/>
                  <w:sz w:val="18"/>
                  <w:szCs w:val="18"/>
                </w:rPr>
                <w:id w:val="147474924"/>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1</w:t>
            </w:r>
            <w:r>
              <w:rPr>
                <w:bCs/>
                <w:sz w:val="18"/>
                <w:szCs w:val="18"/>
              </w:rPr>
              <w:t xml:space="preserve">   </w:t>
            </w:r>
            <w:sdt>
              <w:sdtPr>
                <w:rPr>
                  <w:bCs/>
                  <w:sz w:val="18"/>
                  <w:szCs w:val="18"/>
                </w:rPr>
                <w:id w:val="147476215"/>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2</w:t>
            </w:r>
            <w:r>
              <w:rPr>
                <w:bCs/>
                <w:sz w:val="18"/>
                <w:szCs w:val="18"/>
              </w:rPr>
              <w:t xml:space="preserve">   </w:t>
            </w:r>
            <w:sdt>
              <w:sdtPr>
                <w:rPr>
                  <w:sz w:val="18"/>
                  <w:szCs w:val="18"/>
                </w:rPr>
                <w:id w:val="147453065"/>
                <w14:checkbox>
                  <w14:checked w14:val="0"/>
                  <w14:checkedState w14:val="2612" w14:font="MS Gothic"/>
                  <w14:uncheckedState w14:val="2610" w14:font="MS Gothic"/>
                </w14:checkbox>
              </w:sdtPr>
              <w:sdtEndPr>
                <w:rPr>
                  <w:rFonts w:hint="eastAsia"/>
                  <w:sz w:val="18"/>
                  <w:szCs w:val="18"/>
                </w:rPr>
              </w:sdtEndPr>
              <w:sdtContent>
                <w:r>
                  <w:rPr>
                    <w:rFonts w:hint="eastAsia" w:ascii="MS Gothic" w:hAnsi="MS Gothic" w:eastAsia="MS Gothic"/>
                    <w:sz w:val="18"/>
                    <w:szCs w:val="18"/>
                  </w:rPr>
                  <w:t>☐</w:t>
                </w:r>
              </w:sdtContent>
            </w:sdt>
            <w:r>
              <w:rPr>
                <w:rFonts w:hint="eastAsia"/>
                <w:bCs/>
                <w:sz w:val="18"/>
                <w:szCs w:val="18"/>
              </w:rPr>
              <w:t>3</w:t>
            </w:r>
            <w:r>
              <w:rPr>
                <w:bCs/>
                <w:sz w:val="18"/>
                <w:szCs w:val="18"/>
              </w:rPr>
              <w:t xml:space="preserve">   </w:t>
            </w:r>
            <w:sdt>
              <w:sdtPr>
                <w:rPr>
                  <w:bCs/>
                  <w:sz w:val="18"/>
                  <w:szCs w:val="18"/>
                </w:rPr>
                <w:id w:val="147464391"/>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4</w:t>
            </w:r>
            <w:r>
              <w:rPr>
                <w:bCs/>
                <w:sz w:val="18"/>
                <w:szCs w:val="18"/>
              </w:rPr>
              <w:t xml:space="preserve">   </w:t>
            </w:r>
            <w:sdt>
              <w:sdtPr>
                <w:rPr>
                  <w:bCs/>
                  <w:sz w:val="18"/>
                  <w:szCs w:val="18"/>
                </w:rPr>
                <w:id w:val="147477502"/>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5</w:t>
            </w:r>
          </w:p>
        </w:tc>
      </w:tr>
      <w:tr w14:paraId="2AF3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55" w:type="dxa"/>
            <w:vMerge w:val="restart"/>
            <w:vAlign w:val="center"/>
          </w:tcPr>
          <w:p w14:paraId="1BE622B2">
            <w:pPr>
              <w:widowControl/>
              <w:spacing w:before="100" w:after="100"/>
              <w:jc w:val="left"/>
              <w:rPr>
                <w:bCs/>
                <w:sz w:val="18"/>
                <w:szCs w:val="18"/>
              </w:rPr>
            </w:pPr>
            <w:r>
              <w:rPr>
                <w:rFonts w:hint="eastAsia"/>
                <w:bCs/>
                <w:sz w:val="18"/>
                <w:szCs w:val="18"/>
              </w:rPr>
              <w:t>严重性标准</w:t>
            </w:r>
          </w:p>
          <w:p w14:paraId="6547BA98">
            <w:pPr>
              <w:widowControl/>
              <w:spacing w:before="100" w:after="100"/>
              <w:jc w:val="left"/>
              <w:rPr>
                <w:bCs/>
                <w:sz w:val="18"/>
                <w:szCs w:val="18"/>
              </w:rPr>
            </w:pPr>
            <w:r>
              <w:rPr>
                <w:rFonts w:hint="eastAsia"/>
                <w:bCs/>
                <w:sz w:val="18"/>
                <w:szCs w:val="18"/>
              </w:rPr>
              <w:t>E.i.3.2</w:t>
            </w:r>
          </w:p>
        </w:tc>
        <w:tc>
          <w:tcPr>
            <w:tcW w:w="12393" w:type="dxa"/>
            <w:gridSpan w:val="9"/>
            <w:vAlign w:val="center"/>
          </w:tcPr>
          <w:p w14:paraId="1B6DB2AB">
            <w:pPr>
              <w:widowControl/>
              <w:spacing w:before="100" w:after="100"/>
              <w:jc w:val="left"/>
              <w:rPr>
                <w:bCs/>
                <w:sz w:val="18"/>
                <w:szCs w:val="18"/>
              </w:rPr>
            </w:pPr>
            <w:sdt>
              <w:sdtPr>
                <w:rPr>
                  <w:rFonts w:hint="eastAsia"/>
                  <w:bCs/>
                  <w:sz w:val="18"/>
                  <w:szCs w:val="18"/>
                </w:rPr>
                <w:id w:val="147465752"/>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致死E.i.3.2a    死亡日期：                死亡原因：             是否进行尸检？</w:t>
            </w:r>
            <w:sdt>
              <w:sdtPr>
                <w:rPr>
                  <w:rFonts w:hint="eastAsia"/>
                  <w:bCs/>
                  <w:sz w:val="18"/>
                  <w:szCs w:val="18"/>
                </w:rPr>
                <w:id w:val="147452375"/>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是 </w:t>
            </w:r>
            <w:r>
              <w:rPr>
                <w:bCs/>
                <w:sz w:val="18"/>
                <w:szCs w:val="18"/>
              </w:rPr>
              <w:t xml:space="preserve"> </w:t>
            </w:r>
            <w:sdt>
              <w:sdtPr>
                <w:rPr>
                  <w:rFonts w:hint="eastAsia"/>
                  <w:bCs/>
                  <w:sz w:val="18"/>
                  <w:szCs w:val="18"/>
                </w:rPr>
                <w:id w:val="147454084"/>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否 </w:t>
            </w:r>
            <w:r>
              <w:rPr>
                <w:bCs/>
                <w:sz w:val="18"/>
                <w:szCs w:val="18"/>
              </w:rPr>
              <w:t xml:space="preserve"> </w:t>
            </w:r>
            <w:sdt>
              <w:sdtPr>
                <w:rPr>
                  <w:rFonts w:hint="eastAsia"/>
                  <w:bCs/>
                  <w:sz w:val="18"/>
                  <w:szCs w:val="18"/>
                </w:rPr>
                <w:id w:val="147478160"/>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未知           尸检结果：</w:t>
            </w:r>
          </w:p>
        </w:tc>
      </w:tr>
      <w:tr w14:paraId="7DC4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55" w:type="dxa"/>
            <w:vMerge w:val="continue"/>
            <w:vAlign w:val="center"/>
          </w:tcPr>
          <w:p w14:paraId="4905A4AE">
            <w:pPr>
              <w:widowControl/>
              <w:spacing w:before="100" w:after="100"/>
              <w:jc w:val="left"/>
              <w:rPr>
                <w:bCs/>
                <w:sz w:val="18"/>
                <w:szCs w:val="18"/>
              </w:rPr>
            </w:pPr>
          </w:p>
        </w:tc>
        <w:tc>
          <w:tcPr>
            <w:tcW w:w="5530" w:type="dxa"/>
            <w:gridSpan w:val="4"/>
            <w:vAlign w:val="center"/>
          </w:tcPr>
          <w:p w14:paraId="14166FF6">
            <w:pPr>
              <w:widowControl/>
              <w:spacing w:before="100" w:after="100"/>
              <w:jc w:val="left"/>
              <w:rPr>
                <w:bCs/>
                <w:sz w:val="18"/>
                <w:szCs w:val="18"/>
              </w:rPr>
            </w:pPr>
            <w:sdt>
              <w:sdtPr>
                <w:rPr>
                  <w:rFonts w:hint="eastAsia"/>
                  <w:bCs/>
                  <w:sz w:val="18"/>
                  <w:szCs w:val="18"/>
                </w:rPr>
                <w:id w:val="147461828"/>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危及生命E.i.3.2b   </w:t>
            </w:r>
          </w:p>
        </w:tc>
        <w:tc>
          <w:tcPr>
            <w:tcW w:w="6863" w:type="dxa"/>
            <w:gridSpan w:val="5"/>
            <w:vAlign w:val="center"/>
          </w:tcPr>
          <w:p w14:paraId="723B7B3F">
            <w:pPr>
              <w:widowControl/>
              <w:spacing w:before="100" w:after="100"/>
              <w:jc w:val="left"/>
              <w:rPr>
                <w:bCs/>
                <w:sz w:val="18"/>
                <w:szCs w:val="18"/>
              </w:rPr>
            </w:pPr>
            <w:sdt>
              <w:sdtPr>
                <w:rPr>
                  <w:rFonts w:hint="eastAsia"/>
                  <w:bCs/>
                  <w:sz w:val="18"/>
                  <w:szCs w:val="18"/>
                </w:rPr>
                <w:id w:val="147453299"/>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致残/致功能丧失E.i.3.2d  </w:t>
            </w:r>
          </w:p>
        </w:tc>
      </w:tr>
      <w:tr w14:paraId="0D86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55" w:type="dxa"/>
            <w:vMerge w:val="continue"/>
            <w:vAlign w:val="center"/>
          </w:tcPr>
          <w:p w14:paraId="436ACCCC">
            <w:pPr>
              <w:widowControl/>
              <w:spacing w:before="100" w:after="100"/>
              <w:jc w:val="left"/>
              <w:rPr>
                <w:bCs/>
                <w:sz w:val="18"/>
                <w:szCs w:val="18"/>
              </w:rPr>
            </w:pPr>
          </w:p>
        </w:tc>
        <w:tc>
          <w:tcPr>
            <w:tcW w:w="12393" w:type="dxa"/>
            <w:gridSpan w:val="9"/>
            <w:vAlign w:val="center"/>
          </w:tcPr>
          <w:p w14:paraId="50FBA13C">
            <w:pPr>
              <w:widowControl/>
              <w:spacing w:before="100" w:after="100"/>
              <w:jc w:val="left"/>
              <w:rPr>
                <w:bCs/>
                <w:sz w:val="18"/>
                <w:szCs w:val="18"/>
              </w:rPr>
            </w:pPr>
            <w:sdt>
              <w:sdtPr>
                <w:rPr>
                  <w:rFonts w:hint="eastAsia" w:ascii="仿宋_GB2312" w:eastAsia="仿宋_GB2312"/>
                  <w:sz w:val="18"/>
                  <w:szCs w:val="18"/>
                </w:rPr>
                <w:id w:val="147468439"/>
                <w14:checkbox>
                  <w14:checked w14:val="0"/>
                  <w14:checkedState w14:val="2612" w14:font="MS Gothic"/>
                  <w14:uncheckedState w14:val="2610" w14:font="MS Gothic"/>
                </w14:checkbox>
              </w:sdtPr>
              <w:sdtEndPr>
                <w:rPr>
                  <w:rFonts w:hint="eastAsia" w:ascii="仿宋_GB2312" w:eastAsia="仿宋_GB2312"/>
                  <w:sz w:val="18"/>
                  <w:szCs w:val="18"/>
                </w:rPr>
              </w:sdtEndPr>
              <w:sdtContent>
                <w:r>
                  <w:rPr>
                    <w:rFonts w:hint="eastAsia" w:ascii="MS Gothic" w:hAnsi="MS Gothic" w:eastAsia="MS Gothic"/>
                    <w:sz w:val="18"/>
                    <w:szCs w:val="18"/>
                  </w:rPr>
                  <w:t>☐</w:t>
                </w:r>
              </w:sdtContent>
            </w:sdt>
            <w:r>
              <w:rPr>
                <w:rFonts w:hint="eastAsia"/>
                <w:bCs/>
                <w:sz w:val="18"/>
                <w:szCs w:val="18"/>
              </w:rPr>
              <w:t>住院/住院时间延长E.i.3.2c  （</w:t>
            </w:r>
            <w:sdt>
              <w:sdtPr>
                <w:rPr>
                  <w:rFonts w:hint="eastAsia"/>
                  <w:bCs/>
                  <w:sz w:val="18"/>
                  <w:szCs w:val="18"/>
                </w:rPr>
                <w:id w:val="147462756"/>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住院  </w:t>
            </w:r>
            <w:sdt>
              <w:sdtPr>
                <w:rPr>
                  <w:rFonts w:hint="eastAsia"/>
                  <w:bCs/>
                  <w:sz w:val="18"/>
                  <w:szCs w:val="18"/>
                </w:rPr>
                <w:id w:val="147482848"/>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住院时间延长）入院日期：</w:t>
            </w:r>
            <w:r>
              <w:rPr>
                <w:bCs/>
                <w:sz w:val="18"/>
                <w:szCs w:val="18"/>
              </w:rPr>
              <w:t xml:space="preserve">    </w:t>
            </w:r>
            <w:r>
              <w:rPr>
                <w:rFonts w:hint="eastAsia"/>
                <w:bCs/>
                <w:sz w:val="18"/>
                <w:szCs w:val="18"/>
              </w:rPr>
              <w:t>年</w:t>
            </w:r>
            <w:r>
              <w:rPr>
                <w:bCs/>
                <w:sz w:val="18"/>
                <w:szCs w:val="18"/>
              </w:rPr>
              <w:t xml:space="preserve">    </w:t>
            </w:r>
            <w:r>
              <w:rPr>
                <w:rFonts w:hint="eastAsia"/>
                <w:bCs/>
                <w:sz w:val="18"/>
                <w:szCs w:val="18"/>
              </w:rPr>
              <w:t>月</w:t>
            </w:r>
            <w:r>
              <w:rPr>
                <w:bCs/>
                <w:sz w:val="18"/>
                <w:szCs w:val="18"/>
              </w:rPr>
              <w:t xml:space="preserve">    </w:t>
            </w:r>
            <w:r>
              <w:rPr>
                <w:rFonts w:hint="eastAsia"/>
                <w:bCs/>
                <w:sz w:val="18"/>
                <w:szCs w:val="18"/>
              </w:rPr>
              <w:t xml:space="preserve">日 是否已出院？ </w:t>
            </w:r>
            <w:sdt>
              <w:sdtPr>
                <w:rPr>
                  <w:rFonts w:hint="eastAsia"/>
                  <w:bCs/>
                  <w:sz w:val="18"/>
                  <w:szCs w:val="18"/>
                </w:rPr>
                <w:id w:val="147456277"/>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是，出院日期：年  月  日   </w:t>
            </w:r>
            <w:sdt>
              <w:sdtPr>
                <w:rPr>
                  <w:rFonts w:hint="eastAsia"/>
                  <w:sz w:val="18"/>
                  <w:szCs w:val="18"/>
                </w:rPr>
                <w:id w:val="147453829"/>
                <w14:checkbox>
                  <w14:checked w14:val="0"/>
                  <w14:checkedState w14:val="2612" w14:font="MS Gothic"/>
                  <w14:uncheckedState w14:val="2610" w14:font="MS Gothic"/>
                </w14:checkbox>
              </w:sdtPr>
              <w:sdtEndPr>
                <w:rPr>
                  <w:rFonts w:hint="eastAsia"/>
                  <w:sz w:val="18"/>
                  <w:szCs w:val="18"/>
                </w:rPr>
              </w:sdtEndPr>
              <w:sdtContent>
                <w:r>
                  <w:rPr>
                    <w:rFonts w:hint="eastAsia" w:ascii="MS Gothic" w:hAnsi="MS Gothic" w:eastAsia="MS Gothic"/>
                    <w:sz w:val="18"/>
                    <w:szCs w:val="18"/>
                  </w:rPr>
                  <w:t>☐</w:t>
                </w:r>
              </w:sdtContent>
            </w:sdt>
            <w:r>
              <w:rPr>
                <w:rFonts w:hint="eastAsia"/>
                <w:bCs/>
                <w:sz w:val="18"/>
                <w:szCs w:val="18"/>
              </w:rPr>
              <w:t>否</w:t>
            </w:r>
          </w:p>
        </w:tc>
      </w:tr>
      <w:tr w14:paraId="2FA3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555" w:type="dxa"/>
            <w:vMerge w:val="continue"/>
            <w:vAlign w:val="center"/>
          </w:tcPr>
          <w:p w14:paraId="239B536D">
            <w:pPr>
              <w:widowControl/>
              <w:spacing w:before="100" w:after="100"/>
              <w:jc w:val="left"/>
              <w:rPr>
                <w:bCs/>
                <w:sz w:val="18"/>
                <w:szCs w:val="18"/>
              </w:rPr>
            </w:pPr>
          </w:p>
        </w:tc>
        <w:tc>
          <w:tcPr>
            <w:tcW w:w="5530" w:type="dxa"/>
            <w:gridSpan w:val="4"/>
            <w:tcBorders>
              <w:bottom w:val="single" w:color="auto" w:sz="4" w:space="0"/>
            </w:tcBorders>
            <w:vAlign w:val="center"/>
          </w:tcPr>
          <w:p w14:paraId="2E0D3A71">
            <w:pPr>
              <w:widowControl/>
              <w:spacing w:before="100" w:after="100"/>
              <w:jc w:val="left"/>
              <w:rPr>
                <w:bCs/>
                <w:sz w:val="18"/>
                <w:szCs w:val="18"/>
              </w:rPr>
            </w:pPr>
            <w:sdt>
              <w:sdtPr>
                <w:rPr>
                  <w:rFonts w:hint="eastAsia"/>
                  <w:bCs/>
                  <w:sz w:val="18"/>
                  <w:szCs w:val="18"/>
                </w:rPr>
                <w:id w:val="147470556"/>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先天异常/出生缺陷E.i.3.2e   </w:t>
            </w:r>
          </w:p>
        </w:tc>
        <w:tc>
          <w:tcPr>
            <w:tcW w:w="6863" w:type="dxa"/>
            <w:gridSpan w:val="5"/>
            <w:tcBorders>
              <w:bottom w:val="single" w:color="auto" w:sz="4" w:space="0"/>
            </w:tcBorders>
            <w:vAlign w:val="center"/>
          </w:tcPr>
          <w:p w14:paraId="1218777F">
            <w:pPr>
              <w:widowControl/>
              <w:spacing w:before="100" w:after="100"/>
              <w:jc w:val="left"/>
              <w:rPr>
                <w:bCs/>
                <w:sz w:val="18"/>
                <w:szCs w:val="18"/>
              </w:rPr>
            </w:pPr>
            <w:sdt>
              <w:sdtPr>
                <w:rPr>
                  <w:rFonts w:hint="eastAsia"/>
                  <w:bCs/>
                  <w:sz w:val="18"/>
                  <w:szCs w:val="18"/>
                </w:rPr>
                <w:id w:val="147464567"/>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其他重要医学事件E.i.3.2f</w:t>
            </w:r>
          </w:p>
        </w:tc>
      </w:tr>
      <w:tr w14:paraId="029D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55" w:type="dxa"/>
            <w:vMerge w:val="restart"/>
            <w:vAlign w:val="center"/>
          </w:tcPr>
          <w:p w14:paraId="3265F178">
            <w:pPr>
              <w:widowControl/>
              <w:spacing w:before="100" w:after="100"/>
              <w:jc w:val="left"/>
              <w:rPr>
                <w:bCs/>
                <w:sz w:val="18"/>
                <w:szCs w:val="18"/>
              </w:rPr>
            </w:pPr>
            <w:r>
              <w:rPr>
                <w:rFonts w:hint="eastAsia"/>
                <w:bCs/>
                <w:sz w:val="18"/>
                <w:szCs w:val="18"/>
              </w:rPr>
              <w:t>事件转归</w:t>
            </w:r>
          </w:p>
          <w:p w14:paraId="291D643A">
            <w:pPr>
              <w:widowControl/>
              <w:spacing w:before="100" w:after="100"/>
              <w:jc w:val="left"/>
              <w:rPr>
                <w:bCs/>
                <w:sz w:val="18"/>
                <w:szCs w:val="18"/>
              </w:rPr>
            </w:pPr>
            <w:r>
              <w:rPr>
                <w:rFonts w:hint="eastAsia"/>
                <w:bCs/>
                <w:sz w:val="18"/>
                <w:szCs w:val="18"/>
              </w:rPr>
              <w:t>E.i.7</w:t>
            </w:r>
          </w:p>
        </w:tc>
        <w:tc>
          <w:tcPr>
            <w:tcW w:w="12393" w:type="dxa"/>
            <w:gridSpan w:val="9"/>
            <w:vAlign w:val="bottom"/>
          </w:tcPr>
          <w:p w14:paraId="6C3914BE">
            <w:pPr>
              <w:widowControl/>
              <w:spacing w:before="100" w:after="100"/>
              <w:rPr>
                <w:bCs/>
                <w:sz w:val="18"/>
                <w:szCs w:val="18"/>
              </w:rPr>
            </w:pPr>
            <w:sdt>
              <w:sdtPr>
                <w:rPr>
                  <w:rFonts w:hint="eastAsia"/>
                  <w:bCs/>
                  <w:sz w:val="18"/>
                  <w:szCs w:val="18"/>
                </w:rPr>
                <w:id w:val="147477014"/>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痊愈 </w:t>
            </w:r>
            <w:sdt>
              <w:sdtPr>
                <w:rPr>
                  <w:rFonts w:hint="eastAsia"/>
                  <w:bCs/>
                  <w:sz w:val="18"/>
                  <w:szCs w:val="18"/>
                </w:rPr>
                <w:id w:val="147451896"/>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好转 </w:t>
            </w:r>
            <w:sdt>
              <w:sdtPr>
                <w:rPr>
                  <w:rFonts w:hint="eastAsia" w:ascii="仿宋_GB2312" w:eastAsia="仿宋_GB2312"/>
                  <w:sz w:val="18"/>
                  <w:szCs w:val="18"/>
                </w:rPr>
                <w:id w:val="147454438"/>
                <w14:checkbox>
                  <w14:checked w14:val="0"/>
                  <w14:checkedState w14:val="2612" w14:font="MS Gothic"/>
                  <w14:uncheckedState w14:val="2610" w14:font="MS Gothic"/>
                </w14:checkbox>
              </w:sdtPr>
              <w:sdtEndPr>
                <w:rPr>
                  <w:rFonts w:hint="eastAsia" w:ascii="仿宋_GB2312" w:eastAsia="仿宋_GB2312"/>
                  <w:sz w:val="18"/>
                  <w:szCs w:val="18"/>
                </w:rPr>
              </w:sdtEndPr>
              <w:sdtContent>
                <w:r>
                  <w:rPr>
                    <w:rFonts w:hint="eastAsia" w:ascii="MS Gothic" w:hAnsi="MS Gothic" w:eastAsia="MS Gothic"/>
                    <w:sz w:val="18"/>
                    <w:szCs w:val="18"/>
                  </w:rPr>
                  <w:t>☐</w:t>
                </w:r>
              </w:sdtContent>
            </w:sdt>
            <w:r>
              <w:rPr>
                <w:rFonts w:hint="eastAsia"/>
                <w:bCs/>
                <w:sz w:val="18"/>
                <w:szCs w:val="18"/>
              </w:rPr>
              <w:t xml:space="preserve">未好转  </w:t>
            </w:r>
            <w:sdt>
              <w:sdtPr>
                <w:rPr>
                  <w:rFonts w:hint="eastAsia"/>
                  <w:bCs/>
                  <w:sz w:val="18"/>
                  <w:szCs w:val="18"/>
                </w:rPr>
                <w:id w:val="147462380"/>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死亡 </w:t>
            </w:r>
            <w:sdt>
              <w:sdtPr>
                <w:rPr>
                  <w:rFonts w:hint="eastAsia"/>
                  <w:bCs/>
                  <w:sz w:val="18"/>
                  <w:szCs w:val="18"/>
                </w:rPr>
                <w:id w:val="147459765"/>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 xml:space="preserve">不详 </w:t>
            </w:r>
            <w:sdt>
              <w:sdtPr>
                <w:rPr>
                  <w:rFonts w:hint="eastAsia"/>
                  <w:bCs/>
                  <w:sz w:val="18"/>
                  <w:szCs w:val="18"/>
                </w:rPr>
                <w:id w:val="147478750"/>
                <w14:checkbox>
                  <w14:checked w14:val="0"/>
                  <w14:checkedState w14:val="2612" w14:font="MS Gothic"/>
                  <w14:uncheckedState w14:val="2610" w14:font="MS Gothic"/>
                </w14:checkbox>
              </w:sdtPr>
              <w:sdtEndPr>
                <w:rPr>
                  <w:rFonts w:hint="eastAsia"/>
                  <w:bCs/>
                  <w:sz w:val="18"/>
                  <w:szCs w:val="18"/>
                </w:rPr>
              </w:sdtEndPr>
              <w:sdtContent>
                <w:r>
                  <w:rPr>
                    <w:rFonts w:hint="eastAsia" w:ascii="MS Gothic" w:hAnsi="MS Gothic" w:eastAsia="MS Gothic"/>
                    <w:bCs/>
                    <w:sz w:val="18"/>
                    <w:szCs w:val="18"/>
                  </w:rPr>
                  <w:t>☐</w:t>
                </w:r>
              </w:sdtContent>
            </w:sdt>
            <w:r>
              <w:rPr>
                <w:rFonts w:hint="eastAsia"/>
                <w:bCs/>
                <w:sz w:val="18"/>
                <w:szCs w:val="18"/>
              </w:rPr>
              <w:t>痊愈伴有后遗症，后遗症表现：</w:t>
            </w:r>
          </w:p>
        </w:tc>
      </w:tr>
      <w:tr w14:paraId="739A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55" w:type="dxa"/>
            <w:vMerge w:val="continue"/>
            <w:vAlign w:val="center"/>
          </w:tcPr>
          <w:p w14:paraId="2015C9E2">
            <w:pPr>
              <w:widowControl/>
              <w:spacing w:before="100" w:after="100"/>
              <w:jc w:val="left"/>
              <w:rPr>
                <w:bCs/>
                <w:sz w:val="18"/>
                <w:szCs w:val="18"/>
              </w:rPr>
            </w:pPr>
          </w:p>
        </w:tc>
        <w:tc>
          <w:tcPr>
            <w:tcW w:w="12393" w:type="dxa"/>
            <w:gridSpan w:val="9"/>
            <w:vAlign w:val="center"/>
          </w:tcPr>
          <w:p w14:paraId="34C2413E">
            <w:pPr>
              <w:widowControl/>
              <w:spacing w:before="100" w:after="100"/>
              <w:jc w:val="left"/>
              <w:rPr>
                <w:bCs/>
                <w:sz w:val="18"/>
                <w:szCs w:val="18"/>
              </w:rPr>
            </w:pPr>
            <w:r>
              <w:rPr>
                <w:rFonts w:hint="eastAsia"/>
                <w:bCs/>
                <w:sz w:val="18"/>
                <w:szCs w:val="18"/>
              </w:rPr>
              <w:t>若痊愈/痊愈伴有后遗症，SAE结束日期：</w:t>
            </w:r>
            <w:r>
              <w:rPr>
                <w:bCs/>
                <w:sz w:val="18"/>
                <w:szCs w:val="18"/>
              </w:rPr>
              <w:t xml:space="preserve">    年     月    日</w:t>
            </w:r>
            <w:r>
              <w:rPr>
                <w:rFonts w:hint="eastAsia"/>
                <w:bCs/>
                <w:sz w:val="18"/>
                <w:szCs w:val="18"/>
              </w:rPr>
              <w:t xml:space="preserve"> </w:t>
            </w:r>
          </w:p>
        </w:tc>
      </w:tr>
      <w:tr w14:paraId="4787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55" w:type="dxa"/>
            <w:vAlign w:val="center"/>
          </w:tcPr>
          <w:p w14:paraId="3A061B55">
            <w:pPr>
              <w:widowControl/>
              <w:spacing w:before="100" w:after="100"/>
              <w:jc w:val="left"/>
              <w:rPr>
                <w:bCs/>
                <w:sz w:val="18"/>
                <w:szCs w:val="18"/>
              </w:rPr>
            </w:pPr>
            <w:r>
              <w:rPr>
                <w:rFonts w:hint="eastAsia"/>
                <w:b/>
                <w:sz w:val="18"/>
                <w:szCs w:val="18"/>
              </w:rPr>
              <w:t>事件与药物组合评价1</w:t>
            </w:r>
          </w:p>
        </w:tc>
        <w:tc>
          <w:tcPr>
            <w:tcW w:w="1514" w:type="dxa"/>
            <w:gridSpan w:val="2"/>
            <w:vAlign w:val="center"/>
          </w:tcPr>
          <w:p w14:paraId="21057DB0">
            <w:pPr>
              <w:widowControl/>
              <w:spacing w:before="100" w:after="100"/>
              <w:jc w:val="left"/>
              <w:rPr>
                <w:bCs/>
                <w:sz w:val="18"/>
                <w:szCs w:val="18"/>
              </w:rPr>
            </w:pPr>
            <w:r>
              <w:rPr>
                <w:rFonts w:hint="eastAsia"/>
                <w:b/>
                <w:sz w:val="18"/>
                <w:szCs w:val="18"/>
              </w:rPr>
              <w:t>试验药物名称：</w:t>
            </w:r>
          </w:p>
        </w:tc>
        <w:tc>
          <w:tcPr>
            <w:tcW w:w="4682" w:type="dxa"/>
            <w:gridSpan w:val="3"/>
            <w:vAlign w:val="center"/>
          </w:tcPr>
          <w:p w14:paraId="383DCDE0">
            <w:pPr>
              <w:widowControl/>
              <w:spacing w:before="100" w:after="100"/>
              <w:jc w:val="left"/>
              <w:rPr>
                <w:bCs/>
                <w:sz w:val="18"/>
                <w:szCs w:val="18"/>
              </w:rPr>
            </w:pPr>
          </w:p>
        </w:tc>
        <w:tc>
          <w:tcPr>
            <w:tcW w:w="3098" w:type="dxa"/>
            <w:gridSpan w:val="3"/>
            <w:vAlign w:val="center"/>
          </w:tcPr>
          <w:p w14:paraId="0090E681">
            <w:pPr>
              <w:widowControl/>
              <w:spacing w:before="100" w:after="100"/>
              <w:jc w:val="left"/>
              <w:rPr>
                <w:bCs/>
                <w:sz w:val="18"/>
                <w:szCs w:val="18"/>
              </w:rPr>
            </w:pPr>
            <w:r>
              <w:rPr>
                <w:rFonts w:hint="eastAsia"/>
                <w:b/>
                <w:sz w:val="18"/>
                <w:szCs w:val="18"/>
              </w:rPr>
              <w:t>报告者评价：</w:t>
            </w:r>
          </w:p>
        </w:tc>
        <w:tc>
          <w:tcPr>
            <w:tcW w:w="3099" w:type="dxa"/>
            <w:vAlign w:val="center"/>
          </w:tcPr>
          <w:p w14:paraId="3C23BEC6">
            <w:pPr>
              <w:widowControl/>
              <w:spacing w:before="100" w:after="100"/>
              <w:jc w:val="left"/>
              <w:rPr>
                <w:bCs/>
                <w:sz w:val="18"/>
                <w:szCs w:val="18"/>
              </w:rPr>
            </w:pPr>
            <w:r>
              <w:rPr>
                <w:rFonts w:hint="eastAsia"/>
                <w:b/>
                <w:sz w:val="18"/>
                <w:szCs w:val="18"/>
              </w:rPr>
              <w:t>公司评价：</w:t>
            </w:r>
          </w:p>
        </w:tc>
      </w:tr>
      <w:tr w14:paraId="61ED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55" w:type="dxa"/>
            <w:vAlign w:val="center"/>
          </w:tcPr>
          <w:p w14:paraId="738AB171">
            <w:pPr>
              <w:widowControl/>
              <w:spacing w:before="100" w:after="100"/>
              <w:jc w:val="left"/>
              <w:rPr>
                <w:bCs/>
                <w:sz w:val="18"/>
                <w:szCs w:val="18"/>
              </w:rPr>
            </w:pPr>
            <w:r>
              <w:rPr>
                <w:rFonts w:hint="eastAsia"/>
                <w:b/>
                <w:sz w:val="18"/>
                <w:szCs w:val="18"/>
              </w:rPr>
              <w:t>事件与药物组合评价2</w:t>
            </w:r>
          </w:p>
        </w:tc>
        <w:tc>
          <w:tcPr>
            <w:tcW w:w="1514" w:type="dxa"/>
            <w:gridSpan w:val="2"/>
            <w:vAlign w:val="center"/>
          </w:tcPr>
          <w:p w14:paraId="0368D1BB">
            <w:pPr>
              <w:widowControl/>
              <w:spacing w:before="100" w:after="100"/>
              <w:jc w:val="left"/>
              <w:rPr>
                <w:bCs/>
                <w:sz w:val="18"/>
                <w:szCs w:val="18"/>
              </w:rPr>
            </w:pPr>
            <w:r>
              <w:rPr>
                <w:rFonts w:hint="eastAsia"/>
                <w:b/>
                <w:sz w:val="18"/>
                <w:szCs w:val="18"/>
              </w:rPr>
              <w:t>试验药物名称：</w:t>
            </w:r>
          </w:p>
        </w:tc>
        <w:tc>
          <w:tcPr>
            <w:tcW w:w="4682" w:type="dxa"/>
            <w:gridSpan w:val="3"/>
            <w:vAlign w:val="center"/>
          </w:tcPr>
          <w:p w14:paraId="30F5382D">
            <w:pPr>
              <w:widowControl/>
              <w:spacing w:before="100" w:after="100"/>
              <w:jc w:val="left"/>
              <w:rPr>
                <w:bCs/>
                <w:sz w:val="18"/>
                <w:szCs w:val="18"/>
              </w:rPr>
            </w:pPr>
          </w:p>
        </w:tc>
        <w:tc>
          <w:tcPr>
            <w:tcW w:w="3098" w:type="dxa"/>
            <w:gridSpan w:val="3"/>
            <w:vAlign w:val="center"/>
          </w:tcPr>
          <w:p w14:paraId="47BFC652">
            <w:pPr>
              <w:widowControl/>
              <w:spacing w:before="100" w:after="100"/>
              <w:jc w:val="left"/>
              <w:rPr>
                <w:bCs/>
                <w:sz w:val="18"/>
                <w:szCs w:val="18"/>
              </w:rPr>
            </w:pPr>
            <w:r>
              <w:rPr>
                <w:rFonts w:hint="eastAsia"/>
                <w:b/>
                <w:sz w:val="18"/>
                <w:szCs w:val="18"/>
              </w:rPr>
              <w:t>报告者评价：</w:t>
            </w:r>
          </w:p>
        </w:tc>
        <w:tc>
          <w:tcPr>
            <w:tcW w:w="3099" w:type="dxa"/>
            <w:vAlign w:val="center"/>
          </w:tcPr>
          <w:p w14:paraId="43CA4CBE">
            <w:pPr>
              <w:widowControl/>
              <w:spacing w:before="100" w:after="100"/>
              <w:jc w:val="left"/>
              <w:rPr>
                <w:bCs/>
                <w:sz w:val="18"/>
                <w:szCs w:val="18"/>
              </w:rPr>
            </w:pPr>
            <w:r>
              <w:rPr>
                <w:rFonts w:hint="eastAsia"/>
                <w:b/>
                <w:sz w:val="18"/>
                <w:szCs w:val="18"/>
              </w:rPr>
              <w:t>公司评价：</w:t>
            </w:r>
          </w:p>
        </w:tc>
      </w:tr>
    </w:tbl>
    <w:p w14:paraId="505F98DE">
      <w:pPr>
        <w:rPr>
          <w:rFonts w:cs="宋体"/>
        </w:rPr>
      </w:pPr>
    </w:p>
    <w:tbl>
      <w:tblPr>
        <w:tblStyle w:val="21"/>
        <w:tblW w:w="13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48"/>
      </w:tblGrid>
      <w:tr w14:paraId="30E20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4" w:hRule="atLeast"/>
          <w:jc w:val="center"/>
        </w:trPr>
        <w:tc>
          <w:tcPr>
            <w:tcW w:w="13948" w:type="dxa"/>
            <w:shd w:val="clear" w:color="auto" w:fill="A5A5A5" w:themeFill="background1" w:themeFillShade="A6"/>
            <w:vAlign w:val="center"/>
          </w:tcPr>
          <w:p w14:paraId="1C0E8FA2">
            <w:pPr>
              <w:widowControl/>
              <w:spacing w:before="100" w:after="100"/>
              <w:rPr>
                <w:bCs/>
                <w:sz w:val="18"/>
                <w:szCs w:val="18"/>
              </w:rPr>
            </w:pPr>
            <w:r>
              <w:rPr>
                <w:rFonts w:hint="eastAsia"/>
                <w:b/>
                <w:sz w:val="18"/>
                <w:szCs w:val="18"/>
              </w:rPr>
              <w:t>SAE描述及公司评述</w:t>
            </w:r>
          </w:p>
        </w:tc>
      </w:tr>
      <w:tr w14:paraId="3F393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8" w:hRule="atLeast"/>
          <w:jc w:val="center"/>
        </w:trPr>
        <w:tc>
          <w:tcPr>
            <w:tcW w:w="13948" w:type="dxa"/>
            <w:vAlign w:val="center"/>
          </w:tcPr>
          <w:p w14:paraId="7C68FCDB">
            <w:pPr>
              <w:pStyle w:val="11"/>
              <w:ind w:firstLine="0"/>
              <w:rPr>
                <w:bCs/>
                <w:sz w:val="24"/>
                <w:szCs w:val="24"/>
              </w:rPr>
            </w:pPr>
          </w:p>
        </w:tc>
      </w:tr>
    </w:tbl>
    <w:p w14:paraId="636AAF01">
      <w:pPr>
        <w:rPr>
          <w:rFonts w:ascii="宋体" w:hAnsi="宋体" w:cs="宋体"/>
        </w:rPr>
      </w:pPr>
    </w:p>
    <w:p w14:paraId="613F74BB">
      <w:pPr>
        <w:rPr>
          <w:rFonts w:cs="宋体"/>
        </w:rPr>
      </w:pPr>
      <w:r>
        <w:rPr>
          <w:rFonts w:hint="eastAsia" w:ascii="宋体" w:hAnsi="宋体" w:cs="宋体"/>
        </w:rPr>
        <w:t xml:space="preserve">报告者（签名） </w:t>
      </w:r>
      <w:r>
        <w:rPr>
          <w:rFonts w:ascii="宋体" w:hAnsi="宋体" w:cs="宋体"/>
        </w:rPr>
        <w:t>___________</w:t>
      </w:r>
      <w:r>
        <w:rPr>
          <w:rFonts w:hint="eastAsia" w:ascii="宋体" w:hAnsi="宋体" w:cs="宋体"/>
        </w:rPr>
        <w:t xml:space="preserve">   </w:t>
      </w:r>
      <w:r>
        <w:rPr>
          <w:rFonts w:ascii="宋体" w:hAnsi="宋体" w:cs="宋体"/>
        </w:rPr>
        <w:t xml:space="preserve">                                                       </w:t>
      </w:r>
      <w:r>
        <w:rPr>
          <w:rFonts w:hint="eastAsia" w:ascii="宋体" w:hAnsi="宋体" w:cs="宋体"/>
        </w:rPr>
        <w:t xml:space="preserve">日期 </w:t>
      </w:r>
      <w:r>
        <w:rPr>
          <w:rFonts w:ascii="宋体" w:hAnsi="宋体" w:cs="宋体"/>
        </w:rPr>
        <w:t>_____________</w:t>
      </w:r>
      <w:r>
        <w:rPr>
          <w:rFonts w:hint="eastAsia" w:ascii="宋体" w:hAnsi="宋体" w:cs="宋体"/>
        </w:rPr>
        <w:t>_</w:t>
      </w:r>
      <w:r>
        <w:rPr>
          <w:rFonts w:ascii="宋体" w:hAnsi="宋体" w:cs="宋体"/>
        </w:rPr>
        <w:t>_______</w:t>
      </w:r>
    </w:p>
    <w:p w14:paraId="2E61C976">
      <w:pPr>
        <w:rPr>
          <w:rFonts w:cs="宋体"/>
        </w:rPr>
      </w:pPr>
    </w:p>
    <w:p w14:paraId="2B24769B">
      <w:pPr>
        <w:spacing w:line="240" w:lineRule="auto"/>
      </w:pPr>
    </w:p>
    <w:p w14:paraId="7DB10C69">
      <w:pPr>
        <w:rPr>
          <w:rFonts w:ascii="宋体" w:hAnsi="宋体" w:cs="宋体"/>
        </w:rPr>
      </w:pPr>
    </w:p>
    <w:p w14:paraId="7E62A2FA">
      <w:pPr>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 xml:space="preserve"> </w:t>
      </w:r>
    </w:p>
    <w:p w14:paraId="7F9F5187">
      <w:pPr>
        <w:rPr>
          <w:rFonts w:cs="宋体"/>
        </w:rPr>
        <w:sectPr>
          <w:headerReference r:id="rId5" w:type="default"/>
          <w:footerReference r:id="rId6" w:type="default"/>
          <w:pgSz w:w="16838" w:h="11906" w:orient="landscape"/>
          <w:pgMar w:top="1800" w:right="1440" w:bottom="1800" w:left="1440" w:header="1417" w:footer="170" w:gutter="0"/>
          <w:cols w:space="425" w:num="1"/>
          <w:docGrid w:type="lines" w:linePitch="312" w:charSpace="0"/>
        </w:sectPr>
      </w:pPr>
    </w:p>
    <w:p w14:paraId="0779B4FB">
      <w:pPr>
        <w:spacing w:before="312" w:beforeLines="100" w:after="312" w:afterLines="100"/>
        <w:jc w:val="center"/>
        <w:rPr>
          <w:b/>
          <w:bCs/>
          <w:sz w:val="44"/>
          <w:szCs w:val="44"/>
        </w:rPr>
      </w:pPr>
      <w:r>
        <w:rPr>
          <w:rFonts w:hint="eastAsia"/>
          <w:b/>
          <w:bCs/>
          <w:sz w:val="44"/>
          <w:szCs w:val="44"/>
        </w:rPr>
        <w:t>S</w:t>
      </w:r>
      <w:r>
        <w:rPr>
          <w:b/>
          <w:bCs/>
          <w:sz w:val="44"/>
          <w:szCs w:val="44"/>
        </w:rPr>
        <w:t>USAR</w:t>
      </w:r>
      <w:r>
        <w:rPr>
          <w:rFonts w:hint="eastAsia"/>
          <w:b/>
          <w:bCs/>
          <w:sz w:val="44"/>
          <w:szCs w:val="44"/>
        </w:rPr>
        <w:t>报告表填写指南</w:t>
      </w:r>
    </w:p>
    <w:p w14:paraId="755D6A62">
      <w:pPr>
        <w:ind w:firstLine="420" w:firstLineChars="200"/>
        <w:jc w:val="left"/>
        <w:rPr>
          <w:szCs w:val="21"/>
        </w:rPr>
      </w:pPr>
      <w:r>
        <w:rPr>
          <w:rFonts w:hint="eastAsia"/>
          <w:szCs w:val="21"/>
        </w:rPr>
        <w:t>该报告表为申办方进行临床研究期间S</w:t>
      </w:r>
      <w:r>
        <w:rPr>
          <w:szCs w:val="21"/>
        </w:rPr>
        <w:t>USAR</w:t>
      </w:r>
      <w:r>
        <w:rPr>
          <w:rFonts w:hint="eastAsia"/>
          <w:szCs w:val="21"/>
        </w:rPr>
        <w:t>信息的收集和填写，包括初始报告以及随访报告。可填写为纸质版本或电子版本。</w:t>
      </w:r>
    </w:p>
    <w:p w14:paraId="6C5C5EDB">
      <w:pPr>
        <w:ind w:firstLine="420" w:firstLineChars="200"/>
        <w:jc w:val="left"/>
        <w:rPr>
          <w:szCs w:val="21"/>
        </w:rPr>
      </w:pPr>
      <w:r>
        <w:rPr>
          <w:rFonts w:hint="eastAsia"/>
          <w:szCs w:val="21"/>
        </w:rPr>
        <w:t>以下指南解释了如何填写此份严重不良事件表格：</w:t>
      </w:r>
    </w:p>
    <w:tbl>
      <w:tblPr>
        <w:tblStyle w:val="20"/>
        <w:tblW w:w="5000" w:type="pct"/>
        <w:tblInd w:w="0" w:type="dxa"/>
        <w:tblLayout w:type="autofit"/>
        <w:tblCellMar>
          <w:top w:w="0" w:type="dxa"/>
          <w:left w:w="108" w:type="dxa"/>
          <w:bottom w:w="0" w:type="dxa"/>
          <w:right w:w="108" w:type="dxa"/>
        </w:tblCellMar>
      </w:tblPr>
      <w:tblGrid>
        <w:gridCol w:w="2565"/>
        <w:gridCol w:w="5963"/>
      </w:tblGrid>
      <w:tr w14:paraId="59E7EE76">
        <w:tblPrEx>
          <w:tblCellMar>
            <w:top w:w="0" w:type="dxa"/>
            <w:left w:w="108" w:type="dxa"/>
            <w:bottom w:w="0" w:type="dxa"/>
            <w:right w:w="108" w:type="dxa"/>
          </w:tblCellMar>
        </w:tblPrEx>
        <w:trPr>
          <w:trHeight w:val="315" w:hRule="atLeast"/>
          <w:tblHeader/>
        </w:trPr>
        <w:tc>
          <w:tcPr>
            <w:tcW w:w="1504" w:type="pct"/>
            <w:tcBorders>
              <w:top w:val="single" w:color="000000" w:sz="4" w:space="0"/>
              <w:left w:val="single" w:color="000000" w:sz="4" w:space="0"/>
              <w:bottom w:val="single" w:color="000000" w:sz="4" w:space="0"/>
              <w:right w:val="single" w:color="000000" w:sz="4" w:space="0"/>
            </w:tcBorders>
            <w:shd w:val="clear" w:color="auto" w:fill="BDD6EE"/>
            <w:vAlign w:val="center"/>
          </w:tcPr>
          <w:p w14:paraId="4C2B62E6">
            <w:pPr>
              <w:widowControl/>
              <w:jc w:val="center"/>
              <w:rPr>
                <w:rFonts w:cs="宋体"/>
                <w:b/>
                <w:bCs/>
                <w:sz w:val="18"/>
                <w:szCs w:val="18"/>
              </w:rPr>
            </w:pPr>
            <w:r>
              <w:rPr>
                <w:rFonts w:cs="宋体"/>
                <w:b/>
                <w:bCs/>
                <w:sz w:val="18"/>
                <w:szCs w:val="18"/>
              </w:rPr>
              <w:t>字段名（Field Name）</w:t>
            </w:r>
          </w:p>
        </w:tc>
        <w:tc>
          <w:tcPr>
            <w:tcW w:w="3496" w:type="pct"/>
            <w:tcBorders>
              <w:top w:val="single" w:color="000000" w:sz="4" w:space="0"/>
              <w:left w:val="single" w:color="000000" w:sz="4" w:space="0"/>
              <w:bottom w:val="single" w:color="000000" w:sz="4" w:space="0"/>
              <w:right w:val="single" w:color="000000" w:sz="4" w:space="0"/>
            </w:tcBorders>
            <w:shd w:val="clear" w:color="auto" w:fill="BDD6EE"/>
            <w:vAlign w:val="center"/>
          </w:tcPr>
          <w:p w14:paraId="3215C006">
            <w:pPr>
              <w:widowControl/>
              <w:jc w:val="center"/>
              <w:rPr>
                <w:rFonts w:cs="宋体"/>
                <w:b/>
                <w:bCs/>
                <w:sz w:val="18"/>
                <w:szCs w:val="18"/>
              </w:rPr>
            </w:pPr>
            <w:r>
              <w:rPr>
                <w:rFonts w:hint="eastAsia" w:cs="宋体"/>
                <w:b/>
                <w:bCs/>
                <w:sz w:val="18"/>
                <w:szCs w:val="18"/>
              </w:rPr>
              <w:t>说明（Description）</w:t>
            </w:r>
          </w:p>
        </w:tc>
      </w:tr>
      <w:tr w14:paraId="463A0329">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30D77823">
            <w:pPr>
              <w:widowControl/>
              <w:rPr>
                <w:rFonts w:cs="宋体"/>
                <w:b/>
                <w:bCs/>
                <w:sz w:val="18"/>
                <w:szCs w:val="18"/>
              </w:rPr>
            </w:pPr>
            <w:r>
              <w:rPr>
                <w:rFonts w:hint="eastAsia" w:cs="宋体"/>
                <w:b/>
                <w:bCs/>
                <w:sz w:val="18"/>
                <w:szCs w:val="18"/>
              </w:rPr>
              <w:t>申办者信息</w:t>
            </w:r>
          </w:p>
        </w:tc>
      </w:tr>
      <w:tr w14:paraId="0F0BA837">
        <w:tblPrEx>
          <w:tblCellMar>
            <w:top w:w="0" w:type="dxa"/>
            <w:left w:w="108" w:type="dxa"/>
            <w:bottom w:w="0" w:type="dxa"/>
            <w:right w:w="108" w:type="dxa"/>
          </w:tblCellMar>
        </w:tblPrEx>
        <w:trPr>
          <w:trHeight w:val="690"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A088">
            <w:pPr>
              <w:widowControl/>
              <w:rPr>
                <w:rFonts w:cs="宋体"/>
                <w:sz w:val="18"/>
                <w:szCs w:val="18"/>
              </w:rPr>
            </w:pPr>
            <w:r>
              <w:rPr>
                <w:rFonts w:hint="eastAsia" w:cs="宋体"/>
                <w:sz w:val="18"/>
                <w:szCs w:val="18"/>
              </w:rPr>
              <w:t>新药临床研究批准文号C.5.1.r.1（CDE备案号）</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B682">
            <w:pPr>
              <w:widowControl/>
              <w:rPr>
                <w:rFonts w:cs="宋体"/>
                <w:sz w:val="18"/>
                <w:szCs w:val="18"/>
              </w:rPr>
            </w:pPr>
            <w:r>
              <w:rPr>
                <w:rFonts w:hint="eastAsia" w:cs="宋体"/>
                <w:sz w:val="18"/>
                <w:szCs w:val="18"/>
              </w:rPr>
              <w:t>研究项目的新药临床研究批准文号（可见研究方案），如该字段无批准文号信息，可以填写中国临床研究申请的受理号（申办方提供）。</w:t>
            </w:r>
          </w:p>
        </w:tc>
      </w:tr>
      <w:tr w14:paraId="7F8BD91C">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99BD">
            <w:pPr>
              <w:widowControl/>
              <w:rPr>
                <w:rFonts w:cs="宋体"/>
                <w:sz w:val="18"/>
                <w:szCs w:val="18"/>
              </w:rPr>
            </w:pPr>
            <w:r>
              <w:rPr>
                <w:rFonts w:hint="eastAsia" w:cs="宋体"/>
                <w:sz w:val="18"/>
                <w:szCs w:val="18"/>
              </w:rPr>
              <w:t>报告类型</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DF48">
            <w:pPr>
              <w:widowControl/>
              <w:rPr>
                <w:rFonts w:cs="宋体"/>
                <w:sz w:val="18"/>
                <w:szCs w:val="18"/>
              </w:rPr>
            </w:pPr>
            <w:r>
              <w:rPr>
                <w:rFonts w:hint="eastAsia" w:cs="宋体"/>
                <w:sz w:val="18"/>
                <w:szCs w:val="18"/>
              </w:rPr>
              <w:t>选择报告是否为首次报告(第一次报告SAE)，或随访报告，根据研究中心要求选择总结报告。</w:t>
            </w:r>
          </w:p>
        </w:tc>
      </w:tr>
      <w:tr w14:paraId="7323C53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18D4">
            <w:pPr>
              <w:widowControl/>
              <w:rPr>
                <w:rFonts w:cs="宋体"/>
                <w:sz w:val="18"/>
                <w:szCs w:val="18"/>
              </w:rPr>
            </w:pPr>
            <w:r>
              <w:rPr>
                <w:rFonts w:hint="eastAsia" w:cs="宋体"/>
                <w:sz w:val="18"/>
                <w:szCs w:val="18"/>
              </w:rPr>
              <w:t>临床研究方案号 C.5.3</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924A">
            <w:pPr>
              <w:widowControl/>
              <w:rPr>
                <w:rFonts w:cs="宋体"/>
                <w:sz w:val="18"/>
                <w:szCs w:val="18"/>
              </w:rPr>
            </w:pPr>
            <w:r>
              <w:rPr>
                <w:rFonts w:hint="eastAsia" w:cs="宋体"/>
                <w:sz w:val="18"/>
                <w:szCs w:val="18"/>
              </w:rPr>
              <w:t>研究方案的编号</w:t>
            </w:r>
          </w:p>
        </w:tc>
      </w:tr>
      <w:tr w14:paraId="6B861256">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D230">
            <w:pPr>
              <w:widowControl/>
              <w:rPr>
                <w:rFonts w:cs="宋体"/>
                <w:sz w:val="18"/>
                <w:szCs w:val="18"/>
              </w:rPr>
            </w:pPr>
            <w:r>
              <w:rPr>
                <w:rFonts w:hint="eastAsia" w:cs="宋体"/>
                <w:sz w:val="18"/>
                <w:szCs w:val="18"/>
              </w:rPr>
              <w:t>报告版本编号</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23A8">
            <w:pPr>
              <w:widowControl/>
              <w:rPr>
                <w:rFonts w:cs="宋体"/>
                <w:sz w:val="18"/>
                <w:szCs w:val="18"/>
              </w:rPr>
            </w:pPr>
            <w:r>
              <w:rPr>
                <w:rFonts w:hint="eastAsia" w:cs="宋体"/>
                <w:sz w:val="18"/>
                <w:szCs w:val="18"/>
              </w:rPr>
              <w:t>申办者报告编号（系统报告编号）</w:t>
            </w:r>
          </w:p>
        </w:tc>
      </w:tr>
      <w:tr w14:paraId="653D36DF">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E13D">
            <w:pPr>
              <w:widowControl/>
              <w:rPr>
                <w:rFonts w:cs="宋体"/>
                <w:sz w:val="18"/>
                <w:szCs w:val="18"/>
              </w:rPr>
            </w:pPr>
            <w:r>
              <w:rPr>
                <w:rFonts w:hint="eastAsia" w:cs="宋体"/>
                <w:sz w:val="18"/>
                <w:szCs w:val="18"/>
              </w:rPr>
              <w:t>报告时间</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59C7">
            <w:pPr>
              <w:widowControl/>
              <w:rPr>
                <w:rFonts w:cs="宋体"/>
                <w:sz w:val="18"/>
                <w:szCs w:val="18"/>
              </w:rPr>
            </w:pPr>
            <w:r>
              <w:rPr>
                <w:rFonts w:hint="eastAsia" w:cs="宋体"/>
                <w:sz w:val="18"/>
                <w:szCs w:val="18"/>
              </w:rPr>
              <w:t>申办者发送该报告表至研究者、机构、伦理，递交卫健委的时间</w:t>
            </w:r>
          </w:p>
        </w:tc>
      </w:tr>
      <w:tr w14:paraId="121D83A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3B1E">
            <w:pPr>
              <w:widowControl/>
              <w:rPr>
                <w:rFonts w:cs="宋体"/>
                <w:sz w:val="18"/>
                <w:szCs w:val="18"/>
              </w:rPr>
            </w:pPr>
            <w:r>
              <w:rPr>
                <w:rFonts w:hint="eastAsia" w:cs="宋体"/>
                <w:sz w:val="18"/>
                <w:szCs w:val="18"/>
              </w:rPr>
              <w:t>申办者名称G.k.3.3</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2345">
            <w:pPr>
              <w:widowControl/>
              <w:rPr>
                <w:rFonts w:cs="宋体"/>
                <w:sz w:val="18"/>
                <w:szCs w:val="18"/>
              </w:rPr>
            </w:pPr>
            <w:r>
              <w:rPr>
                <w:rFonts w:hint="eastAsia" w:cs="宋体"/>
                <w:sz w:val="18"/>
                <w:szCs w:val="18"/>
              </w:rPr>
              <w:t>申办方公司名称</w:t>
            </w:r>
          </w:p>
        </w:tc>
      </w:tr>
      <w:tr w14:paraId="35A951F1">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CBD2">
            <w:pPr>
              <w:widowControl/>
              <w:rPr>
                <w:rFonts w:cs="宋体"/>
                <w:sz w:val="18"/>
                <w:szCs w:val="18"/>
              </w:rPr>
            </w:pPr>
            <w:r>
              <w:rPr>
                <w:rFonts w:hint="eastAsia"/>
                <w:sz w:val="18"/>
                <w:szCs w:val="21"/>
              </w:rPr>
              <w:t>申办者联系人/电话</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0D20">
            <w:pPr>
              <w:widowControl/>
              <w:rPr>
                <w:rFonts w:cs="宋体"/>
                <w:sz w:val="18"/>
                <w:szCs w:val="18"/>
              </w:rPr>
            </w:pPr>
            <w:r>
              <w:rPr>
                <w:rFonts w:hint="eastAsia" w:cs="宋体"/>
                <w:sz w:val="18"/>
                <w:szCs w:val="18"/>
              </w:rPr>
              <w:t>申办方联系人姓名和电话</w:t>
            </w:r>
          </w:p>
        </w:tc>
      </w:tr>
      <w:tr w14:paraId="4237861A">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2E468">
            <w:pPr>
              <w:widowControl/>
              <w:rPr>
                <w:rFonts w:cs="宋体"/>
                <w:sz w:val="18"/>
                <w:szCs w:val="18"/>
              </w:rPr>
            </w:pPr>
            <w:r>
              <w:rPr>
                <w:rFonts w:hint="eastAsia" w:cs="宋体"/>
                <w:sz w:val="18"/>
                <w:szCs w:val="18"/>
              </w:rPr>
              <w:t>首次获知日期</w:t>
            </w:r>
            <w:r>
              <w:rPr>
                <w:rFonts w:hint="eastAsia" w:cs="宋体"/>
                <w:sz w:val="18"/>
                <w:szCs w:val="21"/>
              </w:rPr>
              <w:t>C</w:t>
            </w:r>
            <w:r>
              <w:rPr>
                <w:rFonts w:cs="宋体"/>
                <w:sz w:val="18"/>
                <w:szCs w:val="21"/>
              </w:rPr>
              <w:t>1.4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3761">
            <w:pPr>
              <w:widowControl/>
              <w:rPr>
                <w:rFonts w:cs="宋体"/>
                <w:sz w:val="18"/>
                <w:szCs w:val="18"/>
              </w:rPr>
            </w:pPr>
            <w:r>
              <w:rPr>
                <w:rFonts w:hint="eastAsia" w:cs="宋体"/>
                <w:sz w:val="18"/>
                <w:szCs w:val="18"/>
              </w:rPr>
              <w:t>报告者（研究者）所在医院名称</w:t>
            </w:r>
          </w:p>
        </w:tc>
      </w:tr>
      <w:tr w14:paraId="3033F469">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65EE">
            <w:pPr>
              <w:widowControl/>
              <w:rPr>
                <w:rFonts w:cs="宋体"/>
                <w:sz w:val="18"/>
                <w:szCs w:val="18"/>
              </w:rPr>
            </w:pPr>
            <w:r>
              <w:rPr>
                <w:rFonts w:hint="eastAsia" w:cs="宋体"/>
                <w:sz w:val="18"/>
                <w:szCs w:val="18"/>
              </w:rPr>
              <w:t>最新信息获知日期</w:t>
            </w:r>
            <w:r>
              <w:rPr>
                <w:rFonts w:hint="eastAsia" w:cs="宋体"/>
                <w:sz w:val="18"/>
                <w:szCs w:val="21"/>
              </w:rPr>
              <w:t>C</w:t>
            </w:r>
            <w:r>
              <w:rPr>
                <w:rFonts w:cs="宋体"/>
                <w:sz w:val="18"/>
                <w:szCs w:val="21"/>
              </w:rPr>
              <w:t>1.5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4214">
            <w:pPr>
              <w:widowControl/>
              <w:rPr>
                <w:rFonts w:cs="宋体"/>
                <w:sz w:val="18"/>
                <w:szCs w:val="18"/>
              </w:rPr>
            </w:pPr>
            <w:r>
              <w:rPr>
                <w:rFonts w:hint="eastAsia" w:cs="宋体"/>
                <w:sz w:val="18"/>
                <w:szCs w:val="18"/>
              </w:rPr>
              <w:t>主要研究者联系电话</w:t>
            </w:r>
          </w:p>
        </w:tc>
      </w:tr>
      <w:tr w14:paraId="77A13FB5">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41ADB022">
            <w:pPr>
              <w:widowControl/>
              <w:rPr>
                <w:rFonts w:cs="宋体"/>
                <w:b/>
                <w:bCs/>
                <w:sz w:val="18"/>
                <w:szCs w:val="18"/>
              </w:rPr>
            </w:pPr>
            <w:r>
              <w:rPr>
                <w:rFonts w:hint="eastAsia" w:cs="宋体"/>
                <w:b/>
                <w:bCs/>
                <w:sz w:val="18"/>
                <w:szCs w:val="18"/>
              </w:rPr>
              <w:t>报告者信息</w:t>
            </w:r>
          </w:p>
        </w:tc>
      </w:tr>
      <w:tr w14:paraId="724172C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9061">
            <w:pPr>
              <w:widowControl/>
              <w:rPr>
                <w:rFonts w:cs="宋体"/>
                <w:sz w:val="18"/>
                <w:szCs w:val="18"/>
              </w:rPr>
            </w:pPr>
            <w:r>
              <w:rPr>
                <w:rFonts w:hint="eastAsia" w:cs="宋体"/>
                <w:sz w:val="18"/>
                <w:szCs w:val="18"/>
              </w:rPr>
              <w:t>获知日期</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7BED">
            <w:pPr>
              <w:widowControl/>
              <w:rPr>
                <w:rFonts w:cs="宋体"/>
                <w:sz w:val="18"/>
                <w:szCs w:val="18"/>
              </w:rPr>
            </w:pPr>
            <w:r>
              <w:rPr>
                <w:rFonts w:hint="eastAsia" w:cs="宋体"/>
                <w:sz w:val="18"/>
                <w:szCs w:val="18"/>
              </w:rPr>
              <w:t>研究者获知SAE日期，无论首次还是随访报告，填写研究者获知并确认SAE最新信息的日期</w:t>
            </w:r>
          </w:p>
        </w:tc>
      </w:tr>
      <w:tr w14:paraId="6E4A109E">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4438">
            <w:pPr>
              <w:widowControl/>
              <w:rPr>
                <w:rFonts w:cs="宋体"/>
                <w:sz w:val="18"/>
                <w:szCs w:val="18"/>
              </w:rPr>
            </w:pPr>
            <w:r>
              <w:rPr>
                <w:rFonts w:hint="eastAsia" w:cs="宋体"/>
                <w:sz w:val="18"/>
                <w:szCs w:val="18"/>
              </w:rPr>
              <w:t>姓名</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5E989">
            <w:pPr>
              <w:widowControl/>
              <w:rPr>
                <w:rFonts w:cs="宋体"/>
                <w:sz w:val="18"/>
                <w:szCs w:val="18"/>
              </w:rPr>
            </w:pPr>
            <w:r>
              <w:rPr>
                <w:rFonts w:hint="eastAsia" w:cs="宋体"/>
                <w:sz w:val="18"/>
                <w:szCs w:val="18"/>
              </w:rPr>
              <w:t>主要研究者的姓名</w:t>
            </w:r>
          </w:p>
        </w:tc>
      </w:tr>
      <w:tr w14:paraId="4FFDF3E1">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53CA">
            <w:pPr>
              <w:widowControl/>
              <w:rPr>
                <w:rFonts w:cs="宋体"/>
                <w:sz w:val="18"/>
                <w:szCs w:val="18"/>
              </w:rPr>
            </w:pPr>
            <w:r>
              <w:rPr>
                <w:rFonts w:hint="eastAsia" w:cs="宋体"/>
                <w:sz w:val="18"/>
                <w:szCs w:val="18"/>
              </w:rPr>
              <w:t>电话</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4861">
            <w:pPr>
              <w:widowControl/>
              <w:rPr>
                <w:rFonts w:cs="宋体"/>
                <w:sz w:val="18"/>
                <w:szCs w:val="18"/>
              </w:rPr>
            </w:pPr>
            <w:r>
              <w:rPr>
                <w:rFonts w:hint="eastAsia" w:cs="宋体"/>
                <w:sz w:val="18"/>
                <w:szCs w:val="18"/>
              </w:rPr>
              <w:t>主要研究者联系电话</w:t>
            </w:r>
          </w:p>
        </w:tc>
      </w:tr>
      <w:tr w14:paraId="20F4F7C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26A9">
            <w:pPr>
              <w:widowControl/>
              <w:rPr>
                <w:rFonts w:cs="宋体"/>
                <w:sz w:val="18"/>
                <w:szCs w:val="18"/>
              </w:rPr>
            </w:pPr>
            <w:r>
              <w:rPr>
                <w:rFonts w:hint="eastAsia" w:cs="宋体"/>
                <w:sz w:val="18"/>
                <w:szCs w:val="18"/>
              </w:rPr>
              <w:t>地址</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8722">
            <w:pPr>
              <w:widowControl/>
              <w:rPr>
                <w:rFonts w:cs="宋体"/>
                <w:sz w:val="18"/>
                <w:szCs w:val="18"/>
              </w:rPr>
            </w:pPr>
            <w:r>
              <w:rPr>
                <w:rFonts w:hint="eastAsia" w:cs="宋体"/>
                <w:sz w:val="18"/>
                <w:szCs w:val="18"/>
              </w:rPr>
              <w:t>主要研究者的地址</w:t>
            </w:r>
          </w:p>
        </w:tc>
      </w:tr>
      <w:tr w14:paraId="6CA2D9B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C873">
            <w:pPr>
              <w:widowControl/>
              <w:rPr>
                <w:rFonts w:cs="宋体"/>
                <w:sz w:val="18"/>
                <w:szCs w:val="18"/>
              </w:rPr>
            </w:pPr>
            <w:r>
              <w:rPr>
                <w:rFonts w:hint="eastAsia" w:cs="宋体"/>
                <w:sz w:val="18"/>
                <w:szCs w:val="18"/>
              </w:rPr>
              <w:t>电子邮箱</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6F5F">
            <w:pPr>
              <w:widowControl/>
              <w:rPr>
                <w:rFonts w:cs="宋体"/>
                <w:sz w:val="18"/>
                <w:szCs w:val="18"/>
              </w:rPr>
            </w:pPr>
            <w:r>
              <w:rPr>
                <w:rFonts w:hint="eastAsia" w:cs="宋体"/>
                <w:sz w:val="18"/>
                <w:szCs w:val="18"/>
              </w:rPr>
              <w:t>主要研究者的邮箱</w:t>
            </w:r>
          </w:p>
        </w:tc>
      </w:tr>
      <w:tr w14:paraId="494FF7C8">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29FC7AB3">
            <w:pPr>
              <w:widowControl/>
              <w:rPr>
                <w:rFonts w:cs="宋体"/>
                <w:b/>
                <w:bCs/>
                <w:sz w:val="18"/>
                <w:szCs w:val="18"/>
              </w:rPr>
            </w:pPr>
            <w:r>
              <w:rPr>
                <w:rFonts w:hint="eastAsia" w:cs="宋体"/>
                <w:b/>
                <w:bCs/>
                <w:sz w:val="18"/>
                <w:szCs w:val="18"/>
              </w:rPr>
              <w:t>患者信息</w:t>
            </w:r>
          </w:p>
        </w:tc>
      </w:tr>
      <w:tr w14:paraId="6CF80D41">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35D6">
            <w:pPr>
              <w:widowControl/>
              <w:rPr>
                <w:rFonts w:cs="宋体"/>
                <w:sz w:val="18"/>
                <w:szCs w:val="18"/>
              </w:rPr>
            </w:pPr>
            <w:r>
              <w:rPr>
                <w:rFonts w:hint="eastAsia" w:cs="宋体"/>
                <w:sz w:val="18"/>
                <w:szCs w:val="18"/>
              </w:rPr>
              <w:t>受试者编号</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F31E">
            <w:pPr>
              <w:widowControl/>
              <w:rPr>
                <w:rFonts w:cs="宋体"/>
                <w:sz w:val="18"/>
                <w:szCs w:val="18"/>
              </w:rPr>
            </w:pPr>
            <w:r>
              <w:rPr>
                <w:rFonts w:hint="eastAsia" w:cs="宋体"/>
                <w:sz w:val="18"/>
                <w:szCs w:val="18"/>
              </w:rPr>
              <w:t>受试者编号</w:t>
            </w:r>
          </w:p>
        </w:tc>
      </w:tr>
      <w:tr w14:paraId="0A2BFD5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F0AA">
            <w:pPr>
              <w:widowControl/>
              <w:rPr>
                <w:rFonts w:cs="宋体"/>
                <w:sz w:val="18"/>
                <w:szCs w:val="18"/>
              </w:rPr>
            </w:pPr>
            <w:r>
              <w:rPr>
                <w:rFonts w:hint="eastAsia" w:cs="宋体"/>
                <w:sz w:val="18"/>
                <w:szCs w:val="18"/>
              </w:rPr>
              <w:t>出生日期D.2.1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725F">
            <w:pPr>
              <w:widowControl/>
              <w:rPr>
                <w:rFonts w:cs="宋体"/>
                <w:sz w:val="18"/>
                <w:szCs w:val="18"/>
              </w:rPr>
            </w:pPr>
            <w:r>
              <w:rPr>
                <w:rFonts w:hint="eastAsia" w:cs="宋体"/>
                <w:sz w:val="18"/>
                <w:szCs w:val="18"/>
              </w:rPr>
              <w:t>受试者出生日期</w:t>
            </w:r>
          </w:p>
        </w:tc>
      </w:tr>
      <w:tr w14:paraId="7C19D7D0">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FFFE">
            <w:pPr>
              <w:widowControl/>
              <w:rPr>
                <w:rFonts w:cs="宋体"/>
                <w:sz w:val="18"/>
                <w:szCs w:val="18"/>
              </w:rPr>
            </w:pPr>
            <w:r>
              <w:rPr>
                <w:rFonts w:hint="eastAsia" w:cs="宋体"/>
                <w:sz w:val="18"/>
                <w:szCs w:val="18"/>
              </w:rPr>
              <w:t>性别D.5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C699">
            <w:pPr>
              <w:widowControl/>
              <w:rPr>
                <w:rFonts w:cs="宋体"/>
                <w:sz w:val="18"/>
                <w:szCs w:val="18"/>
              </w:rPr>
            </w:pPr>
            <w:r>
              <w:rPr>
                <w:rFonts w:hint="eastAsia" w:cs="宋体"/>
                <w:sz w:val="18"/>
                <w:szCs w:val="18"/>
              </w:rPr>
              <w:t>受试者性别</w:t>
            </w:r>
          </w:p>
        </w:tc>
      </w:tr>
      <w:tr w14:paraId="3EE88B46">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04D0">
            <w:pPr>
              <w:widowControl/>
              <w:rPr>
                <w:rFonts w:cs="宋体"/>
                <w:sz w:val="18"/>
                <w:szCs w:val="18"/>
              </w:rPr>
            </w:pPr>
            <w:r>
              <w:rPr>
                <w:rFonts w:hint="eastAsia" w:cs="宋体"/>
                <w:sz w:val="18"/>
                <w:szCs w:val="18"/>
              </w:rPr>
              <w:t>身高(cm)D.4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3E690">
            <w:pPr>
              <w:widowControl/>
              <w:rPr>
                <w:rFonts w:cs="宋体"/>
                <w:sz w:val="18"/>
                <w:szCs w:val="18"/>
              </w:rPr>
            </w:pPr>
            <w:r>
              <w:rPr>
                <w:rFonts w:hint="eastAsia" w:cs="宋体"/>
                <w:sz w:val="18"/>
                <w:szCs w:val="18"/>
              </w:rPr>
              <w:t>受试者身高</w:t>
            </w:r>
          </w:p>
        </w:tc>
      </w:tr>
      <w:tr w14:paraId="34B475FC">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D95A">
            <w:pPr>
              <w:widowControl/>
              <w:rPr>
                <w:rFonts w:cs="宋体"/>
                <w:sz w:val="18"/>
                <w:szCs w:val="18"/>
              </w:rPr>
            </w:pPr>
            <w:r>
              <w:rPr>
                <w:rFonts w:hint="eastAsia" w:cs="宋体"/>
                <w:sz w:val="18"/>
                <w:szCs w:val="18"/>
              </w:rPr>
              <w:t>民族</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FB94">
            <w:pPr>
              <w:widowControl/>
              <w:rPr>
                <w:rFonts w:cs="宋体"/>
                <w:sz w:val="18"/>
                <w:szCs w:val="18"/>
              </w:rPr>
            </w:pPr>
            <w:r>
              <w:rPr>
                <w:rFonts w:hint="eastAsia" w:cs="宋体"/>
                <w:sz w:val="18"/>
                <w:szCs w:val="18"/>
              </w:rPr>
              <w:t>受试者民族</w:t>
            </w:r>
          </w:p>
        </w:tc>
      </w:tr>
      <w:tr w14:paraId="63068CDE">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7117">
            <w:pPr>
              <w:widowControl/>
              <w:rPr>
                <w:rFonts w:cs="宋体"/>
                <w:sz w:val="18"/>
                <w:szCs w:val="18"/>
              </w:rPr>
            </w:pPr>
            <w:r>
              <w:rPr>
                <w:rFonts w:hint="eastAsia" w:cs="宋体"/>
                <w:sz w:val="18"/>
                <w:szCs w:val="18"/>
              </w:rPr>
              <w:t>发生SAE时年龄</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260C">
            <w:pPr>
              <w:widowControl/>
              <w:rPr>
                <w:rFonts w:cs="宋体"/>
                <w:sz w:val="18"/>
                <w:szCs w:val="18"/>
              </w:rPr>
            </w:pPr>
            <w:r>
              <w:rPr>
                <w:rFonts w:hint="eastAsia" w:cs="宋体"/>
                <w:sz w:val="18"/>
                <w:szCs w:val="18"/>
              </w:rPr>
              <w:t>受试者发生SAE时的年龄</w:t>
            </w:r>
          </w:p>
        </w:tc>
      </w:tr>
      <w:tr w14:paraId="7B03758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BC1D">
            <w:pPr>
              <w:widowControl/>
              <w:rPr>
                <w:rFonts w:cs="宋体"/>
                <w:sz w:val="18"/>
                <w:szCs w:val="18"/>
              </w:rPr>
            </w:pPr>
            <w:r>
              <w:rPr>
                <w:rFonts w:hint="eastAsia" w:cs="宋体"/>
                <w:sz w:val="18"/>
                <w:szCs w:val="18"/>
              </w:rPr>
              <w:t>体重(Kg)D.3</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BC18">
            <w:pPr>
              <w:widowControl/>
              <w:rPr>
                <w:rFonts w:cs="宋体"/>
                <w:sz w:val="18"/>
                <w:szCs w:val="18"/>
              </w:rPr>
            </w:pPr>
            <w:r>
              <w:rPr>
                <w:rFonts w:hint="eastAsia" w:cs="宋体"/>
                <w:sz w:val="18"/>
                <w:szCs w:val="18"/>
              </w:rPr>
              <w:t>受试者体重</w:t>
            </w:r>
          </w:p>
        </w:tc>
      </w:tr>
      <w:tr w14:paraId="3B411F77">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3066E236">
            <w:pPr>
              <w:widowControl/>
              <w:rPr>
                <w:rFonts w:cs="宋体"/>
                <w:b/>
                <w:bCs/>
                <w:sz w:val="18"/>
                <w:szCs w:val="18"/>
              </w:rPr>
            </w:pPr>
            <w:r>
              <w:rPr>
                <w:rFonts w:hint="eastAsia" w:cs="宋体"/>
                <w:b/>
                <w:bCs/>
                <w:sz w:val="18"/>
                <w:szCs w:val="18"/>
              </w:rPr>
              <w:t xml:space="preserve"> 相关病史</w:t>
            </w:r>
          </w:p>
        </w:tc>
      </w:tr>
      <w:tr w14:paraId="2E4D7801">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25F0">
            <w:pPr>
              <w:widowControl/>
              <w:rPr>
                <w:rFonts w:cs="宋体"/>
                <w:sz w:val="18"/>
                <w:szCs w:val="18"/>
              </w:rPr>
            </w:pPr>
            <w:r>
              <w:rPr>
                <w:rFonts w:hint="eastAsia" w:cs="宋体"/>
                <w:sz w:val="18"/>
                <w:szCs w:val="18"/>
              </w:rPr>
              <w:t>相关病史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BB18">
            <w:pPr>
              <w:widowControl/>
              <w:rPr>
                <w:rFonts w:cs="宋体"/>
                <w:sz w:val="18"/>
                <w:szCs w:val="18"/>
              </w:rPr>
            </w:pPr>
            <w:r>
              <w:rPr>
                <w:rFonts w:cs="宋体"/>
                <w:sz w:val="18"/>
                <w:szCs w:val="18"/>
              </w:rPr>
              <w:t>受试者是否有现病史、既往病史或既往药物史，</w:t>
            </w:r>
            <w:r>
              <w:rPr>
                <w:rFonts w:ascii="Segoe UI Symbol" w:hAnsi="Segoe UI Symbol" w:cs="Segoe UI Symbol"/>
                <w:sz w:val="18"/>
                <w:szCs w:val="18"/>
              </w:rPr>
              <w:t>☐</w:t>
            </w:r>
            <w:r>
              <w:rPr>
                <w:rFonts w:cs="宋体"/>
                <w:sz w:val="18"/>
                <w:szCs w:val="18"/>
              </w:rPr>
              <w:t xml:space="preserve">不详   </w:t>
            </w:r>
            <w:r>
              <w:rPr>
                <w:rFonts w:ascii="Segoe UI Symbol" w:hAnsi="Segoe UI Symbol" w:cs="Segoe UI Symbol"/>
                <w:sz w:val="18"/>
                <w:szCs w:val="18"/>
              </w:rPr>
              <w:t>☐</w:t>
            </w:r>
            <w:r>
              <w:rPr>
                <w:rFonts w:cs="宋体"/>
                <w:sz w:val="18"/>
                <w:szCs w:val="18"/>
              </w:rPr>
              <w:t xml:space="preserve">无   </w:t>
            </w:r>
            <w:r>
              <w:rPr>
                <w:rFonts w:ascii="Segoe UI Symbol" w:hAnsi="Segoe UI Symbol" w:cs="Segoe UI Symbol"/>
                <w:sz w:val="18"/>
                <w:szCs w:val="18"/>
              </w:rPr>
              <w:t>☐</w:t>
            </w:r>
            <w:r>
              <w:rPr>
                <w:rFonts w:cs="宋体"/>
                <w:sz w:val="18"/>
                <w:szCs w:val="18"/>
              </w:rPr>
              <w:t>见下表</w:t>
            </w:r>
          </w:p>
        </w:tc>
      </w:tr>
      <w:tr w14:paraId="2DAF5F0F">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778B37F5">
            <w:pPr>
              <w:widowControl/>
              <w:rPr>
                <w:rFonts w:cs="宋体"/>
                <w:b/>
                <w:bCs/>
                <w:sz w:val="18"/>
                <w:szCs w:val="18"/>
              </w:rPr>
            </w:pPr>
            <w:r>
              <w:rPr>
                <w:rFonts w:hint="eastAsia" w:cs="宋体"/>
                <w:b/>
                <w:bCs/>
                <w:sz w:val="18"/>
                <w:szCs w:val="18"/>
              </w:rPr>
              <w:t>现病史（试验用药适应症以外，SAE发生时未恢复的疾病）</w:t>
            </w:r>
          </w:p>
        </w:tc>
      </w:tr>
      <w:tr w14:paraId="1A8E4ED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E0AE">
            <w:pPr>
              <w:widowControl/>
              <w:rPr>
                <w:rFonts w:cs="宋体"/>
                <w:sz w:val="18"/>
                <w:szCs w:val="18"/>
              </w:rPr>
            </w:pPr>
            <w:r>
              <w:rPr>
                <w:rFonts w:hint="eastAsia" w:cs="宋体"/>
                <w:sz w:val="18"/>
                <w:szCs w:val="18"/>
              </w:rPr>
              <w:t>疾病名称D.7.1.r.1b</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F040">
            <w:pPr>
              <w:widowControl/>
              <w:rPr>
                <w:rFonts w:cs="宋体"/>
                <w:sz w:val="18"/>
                <w:szCs w:val="18"/>
              </w:rPr>
            </w:pPr>
            <w:r>
              <w:rPr>
                <w:rFonts w:hint="eastAsia" w:cs="宋体"/>
                <w:sz w:val="18"/>
                <w:szCs w:val="18"/>
              </w:rPr>
              <w:t>受试者现病史的名称（研究者填写名称，申办方编码）一个疾病可能有多个治疗药物</w:t>
            </w:r>
          </w:p>
        </w:tc>
      </w:tr>
      <w:tr w14:paraId="32D51A5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1FB4">
            <w:pPr>
              <w:widowControl/>
              <w:rPr>
                <w:rFonts w:cs="宋体"/>
                <w:sz w:val="18"/>
                <w:szCs w:val="18"/>
              </w:rPr>
            </w:pPr>
            <w:r>
              <w:rPr>
                <w:rFonts w:hint="eastAsia" w:cs="宋体"/>
                <w:sz w:val="18"/>
                <w:szCs w:val="18"/>
              </w:rPr>
              <w:t>开始时间D.7.1.r.2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D789">
            <w:pPr>
              <w:widowControl/>
              <w:rPr>
                <w:rFonts w:cs="宋体"/>
                <w:sz w:val="18"/>
                <w:szCs w:val="18"/>
              </w:rPr>
            </w:pPr>
            <w:r>
              <w:rPr>
                <w:rFonts w:hint="eastAsia" w:cs="宋体"/>
                <w:sz w:val="18"/>
                <w:szCs w:val="18"/>
              </w:rPr>
              <w:t>现病史的开始日期</w:t>
            </w:r>
          </w:p>
        </w:tc>
      </w:tr>
      <w:tr w14:paraId="1C99EA0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4224">
            <w:pPr>
              <w:widowControl/>
              <w:rPr>
                <w:rFonts w:cs="宋体"/>
                <w:sz w:val="18"/>
                <w:szCs w:val="18"/>
              </w:rPr>
            </w:pPr>
            <w:r>
              <w:rPr>
                <w:rFonts w:hint="eastAsia" w:cs="宋体"/>
                <w:sz w:val="18"/>
                <w:szCs w:val="18"/>
              </w:rPr>
              <w:t>结束时间D.7.1.r.4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9ADA">
            <w:pPr>
              <w:widowControl/>
              <w:rPr>
                <w:rFonts w:cs="宋体"/>
                <w:sz w:val="18"/>
                <w:szCs w:val="18"/>
              </w:rPr>
            </w:pPr>
            <w:r>
              <w:rPr>
                <w:rFonts w:hint="eastAsia" w:cs="宋体"/>
                <w:sz w:val="18"/>
                <w:szCs w:val="18"/>
              </w:rPr>
              <w:t>现病史的结束日期</w:t>
            </w:r>
          </w:p>
        </w:tc>
      </w:tr>
      <w:tr w14:paraId="637C1EF5">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07D82A5E">
            <w:pPr>
              <w:widowControl/>
              <w:rPr>
                <w:rFonts w:cs="宋体"/>
                <w:b/>
                <w:bCs/>
                <w:sz w:val="18"/>
                <w:szCs w:val="18"/>
              </w:rPr>
            </w:pPr>
            <w:r>
              <w:rPr>
                <w:rFonts w:hint="eastAsia" w:cs="宋体"/>
                <w:b/>
                <w:bCs/>
                <w:sz w:val="18"/>
                <w:szCs w:val="18"/>
              </w:rPr>
              <w:t>既往病史（试验用药适应症以外，SAE发生时已经恢复的疾病）</w:t>
            </w:r>
          </w:p>
        </w:tc>
      </w:tr>
      <w:tr w14:paraId="2192960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1AB2">
            <w:pPr>
              <w:widowControl/>
              <w:rPr>
                <w:rFonts w:cs="宋体"/>
                <w:sz w:val="18"/>
                <w:szCs w:val="18"/>
              </w:rPr>
            </w:pPr>
            <w:r>
              <w:rPr>
                <w:rFonts w:hint="eastAsia" w:cs="宋体"/>
                <w:sz w:val="18"/>
                <w:szCs w:val="18"/>
              </w:rPr>
              <w:t>疾病名称D.7.1.r.1b</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A999">
            <w:pPr>
              <w:widowControl/>
              <w:rPr>
                <w:rFonts w:cs="宋体"/>
                <w:sz w:val="18"/>
                <w:szCs w:val="18"/>
              </w:rPr>
            </w:pPr>
            <w:r>
              <w:rPr>
                <w:rFonts w:hint="eastAsia" w:cs="宋体"/>
                <w:sz w:val="18"/>
                <w:szCs w:val="18"/>
              </w:rPr>
              <w:t>受试者既往病史的名称（研究者填写名称，申办方编码）一个疾病可能有多个治疗药物</w:t>
            </w:r>
          </w:p>
        </w:tc>
      </w:tr>
      <w:tr w14:paraId="21ED3C0A">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8B5B">
            <w:pPr>
              <w:widowControl/>
              <w:rPr>
                <w:rFonts w:cs="宋体"/>
                <w:sz w:val="18"/>
                <w:szCs w:val="18"/>
              </w:rPr>
            </w:pPr>
            <w:r>
              <w:rPr>
                <w:rFonts w:hint="eastAsia" w:cs="宋体"/>
                <w:sz w:val="18"/>
                <w:szCs w:val="18"/>
              </w:rPr>
              <w:t>开始时间D.7.1.r.2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148C">
            <w:pPr>
              <w:widowControl/>
              <w:rPr>
                <w:rFonts w:cs="宋体"/>
                <w:sz w:val="18"/>
                <w:szCs w:val="18"/>
              </w:rPr>
            </w:pPr>
            <w:r>
              <w:rPr>
                <w:rFonts w:hint="eastAsia" w:cs="宋体"/>
                <w:sz w:val="18"/>
                <w:szCs w:val="18"/>
              </w:rPr>
              <w:t>既往病史的开始日期</w:t>
            </w:r>
          </w:p>
        </w:tc>
      </w:tr>
      <w:tr w14:paraId="3D2BC6FC">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F2BC">
            <w:pPr>
              <w:widowControl/>
              <w:rPr>
                <w:rFonts w:cs="宋体"/>
                <w:sz w:val="18"/>
                <w:szCs w:val="18"/>
              </w:rPr>
            </w:pPr>
            <w:r>
              <w:rPr>
                <w:rFonts w:hint="eastAsia" w:cs="宋体"/>
                <w:sz w:val="18"/>
                <w:szCs w:val="18"/>
              </w:rPr>
              <w:t>结束时间D.7.1.r.4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B489">
            <w:pPr>
              <w:widowControl/>
              <w:rPr>
                <w:rFonts w:cs="宋体"/>
                <w:sz w:val="18"/>
                <w:szCs w:val="18"/>
              </w:rPr>
            </w:pPr>
            <w:r>
              <w:rPr>
                <w:rFonts w:hint="eastAsia" w:cs="宋体"/>
                <w:sz w:val="18"/>
                <w:szCs w:val="18"/>
              </w:rPr>
              <w:t>既往病史的结束日期</w:t>
            </w:r>
          </w:p>
        </w:tc>
      </w:tr>
      <w:tr w14:paraId="0C17F7F9">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674575DB">
            <w:pPr>
              <w:widowControl/>
              <w:rPr>
                <w:rFonts w:cs="宋体"/>
                <w:b/>
                <w:bCs/>
                <w:sz w:val="18"/>
                <w:szCs w:val="18"/>
              </w:rPr>
            </w:pPr>
            <w:r>
              <w:rPr>
                <w:rFonts w:hint="eastAsia" w:cs="宋体"/>
                <w:b/>
                <w:bCs/>
                <w:sz w:val="18"/>
                <w:szCs w:val="18"/>
              </w:rPr>
              <w:t>既往药物史（既往使用且在不良事件发生前已停用的相关药物）</w:t>
            </w:r>
          </w:p>
        </w:tc>
      </w:tr>
      <w:tr w14:paraId="574D5736">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94EA">
            <w:pPr>
              <w:widowControl/>
              <w:rPr>
                <w:rFonts w:cs="宋体"/>
                <w:sz w:val="18"/>
                <w:szCs w:val="18"/>
              </w:rPr>
            </w:pPr>
            <w:r>
              <w:rPr>
                <w:rFonts w:hint="eastAsia" w:cs="宋体"/>
                <w:sz w:val="18"/>
                <w:szCs w:val="18"/>
              </w:rPr>
              <w:t>药物通用名称D.8.r.1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F232">
            <w:pPr>
              <w:widowControl/>
              <w:rPr>
                <w:rFonts w:cs="宋体"/>
                <w:sz w:val="18"/>
                <w:szCs w:val="18"/>
              </w:rPr>
            </w:pPr>
            <w:r>
              <w:rPr>
                <w:rFonts w:hint="eastAsia" w:cs="宋体"/>
                <w:sz w:val="18"/>
                <w:szCs w:val="18"/>
              </w:rPr>
              <w:t>既往药物史的通用名称</w:t>
            </w:r>
          </w:p>
        </w:tc>
      </w:tr>
      <w:tr w14:paraId="710707D6">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2735">
            <w:pPr>
              <w:widowControl/>
              <w:rPr>
                <w:rFonts w:cs="宋体"/>
                <w:sz w:val="18"/>
                <w:szCs w:val="18"/>
              </w:rPr>
            </w:pPr>
            <w:r>
              <w:rPr>
                <w:rFonts w:hint="eastAsia" w:cs="宋体"/>
                <w:sz w:val="18"/>
                <w:szCs w:val="18"/>
              </w:rPr>
              <w:t>开始时间D.8.r.4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854E">
            <w:pPr>
              <w:widowControl/>
              <w:rPr>
                <w:rFonts w:cs="宋体"/>
                <w:sz w:val="18"/>
                <w:szCs w:val="18"/>
              </w:rPr>
            </w:pPr>
            <w:r>
              <w:rPr>
                <w:rFonts w:hint="eastAsia" w:cs="宋体"/>
                <w:sz w:val="18"/>
                <w:szCs w:val="18"/>
              </w:rPr>
              <w:t>既往药物史的用药开始时间</w:t>
            </w:r>
          </w:p>
        </w:tc>
      </w:tr>
      <w:tr w14:paraId="21EE0710">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70E8">
            <w:pPr>
              <w:widowControl/>
              <w:rPr>
                <w:rFonts w:cs="宋体"/>
                <w:sz w:val="18"/>
                <w:szCs w:val="18"/>
              </w:rPr>
            </w:pPr>
            <w:r>
              <w:rPr>
                <w:rFonts w:hint="eastAsia" w:cs="宋体"/>
                <w:sz w:val="18"/>
                <w:szCs w:val="18"/>
              </w:rPr>
              <w:t>结束时间D.8.r.5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B11F">
            <w:pPr>
              <w:widowControl/>
              <w:rPr>
                <w:rFonts w:cs="宋体"/>
                <w:sz w:val="18"/>
                <w:szCs w:val="18"/>
              </w:rPr>
            </w:pPr>
            <w:r>
              <w:rPr>
                <w:rFonts w:hint="eastAsia" w:cs="宋体"/>
                <w:sz w:val="18"/>
                <w:szCs w:val="18"/>
              </w:rPr>
              <w:t>既往药物史的用药结束时间</w:t>
            </w:r>
          </w:p>
        </w:tc>
      </w:tr>
      <w:tr w14:paraId="2CA09AE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39DD">
            <w:pPr>
              <w:widowControl/>
              <w:rPr>
                <w:rFonts w:cs="宋体"/>
                <w:sz w:val="18"/>
                <w:szCs w:val="18"/>
              </w:rPr>
            </w:pPr>
            <w:r>
              <w:rPr>
                <w:rFonts w:hint="eastAsia" w:cs="宋体"/>
                <w:sz w:val="18"/>
                <w:szCs w:val="18"/>
              </w:rPr>
              <w:t>饮酒史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4A8A">
            <w:pPr>
              <w:widowControl/>
              <w:rPr>
                <w:rFonts w:cs="宋体"/>
                <w:sz w:val="18"/>
                <w:szCs w:val="18"/>
              </w:rPr>
            </w:pPr>
            <w:r>
              <w:rPr>
                <w:rFonts w:hint="eastAsia" w:cs="宋体"/>
                <w:sz w:val="18"/>
                <w:szCs w:val="18"/>
              </w:rPr>
              <w:t>受试者饮酒史</w:t>
            </w:r>
            <w:r>
              <w:rPr>
                <w:rFonts w:cs="宋体"/>
                <w:sz w:val="18"/>
                <w:szCs w:val="18"/>
              </w:rPr>
              <w:t xml:space="preserve"> </w:t>
            </w:r>
          </w:p>
        </w:tc>
      </w:tr>
      <w:tr w14:paraId="037CFBDB">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9C3A">
            <w:pPr>
              <w:widowControl/>
              <w:rPr>
                <w:rFonts w:cs="宋体"/>
                <w:sz w:val="18"/>
                <w:szCs w:val="18"/>
              </w:rPr>
            </w:pPr>
            <w:r>
              <w:rPr>
                <w:rFonts w:hint="eastAsia" w:cs="宋体"/>
                <w:sz w:val="18"/>
                <w:szCs w:val="18"/>
              </w:rPr>
              <w:t>吸烟史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2796">
            <w:pPr>
              <w:widowControl/>
              <w:rPr>
                <w:rFonts w:cs="宋体"/>
                <w:sz w:val="18"/>
                <w:szCs w:val="18"/>
              </w:rPr>
            </w:pPr>
            <w:r>
              <w:rPr>
                <w:rFonts w:hint="eastAsia" w:cs="宋体"/>
                <w:sz w:val="18"/>
                <w:szCs w:val="18"/>
              </w:rPr>
              <w:t>受试者吸烟史</w:t>
            </w:r>
          </w:p>
        </w:tc>
      </w:tr>
      <w:tr w14:paraId="4967ADB5">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F7C5">
            <w:pPr>
              <w:widowControl/>
              <w:rPr>
                <w:rFonts w:cs="宋体"/>
                <w:sz w:val="18"/>
                <w:szCs w:val="18"/>
              </w:rPr>
            </w:pPr>
            <w:r>
              <w:rPr>
                <w:rFonts w:hint="eastAsia" w:cs="宋体"/>
                <w:sz w:val="18"/>
                <w:szCs w:val="18"/>
              </w:rPr>
              <w:t>家族史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74BE">
            <w:pPr>
              <w:widowControl/>
              <w:rPr>
                <w:rFonts w:cs="宋体"/>
                <w:sz w:val="18"/>
                <w:szCs w:val="18"/>
              </w:rPr>
            </w:pPr>
            <w:r>
              <w:rPr>
                <w:rFonts w:hint="eastAsia" w:cs="宋体"/>
                <w:sz w:val="18"/>
                <w:szCs w:val="18"/>
              </w:rPr>
              <w:t>受试者家族史</w:t>
            </w:r>
          </w:p>
        </w:tc>
      </w:tr>
      <w:tr w14:paraId="798535E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6A4C">
            <w:pPr>
              <w:widowControl/>
              <w:rPr>
                <w:rFonts w:cs="宋体"/>
                <w:sz w:val="18"/>
                <w:szCs w:val="18"/>
              </w:rPr>
            </w:pPr>
            <w:r>
              <w:rPr>
                <w:rFonts w:hint="eastAsia" w:cs="宋体"/>
                <w:sz w:val="18"/>
                <w:szCs w:val="18"/>
              </w:rPr>
              <w:t>肝病史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832E">
            <w:pPr>
              <w:widowControl/>
              <w:rPr>
                <w:rFonts w:cs="宋体"/>
                <w:sz w:val="18"/>
                <w:szCs w:val="18"/>
              </w:rPr>
            </w:pPr>
            <w:r>
              <w:rPr>
                <w:rFonts w:hint="eastAsia" w:cs="宋体"/>
                <w:sz w:val="18"/>
                <w:szCs w:val="18"/>
              </w:rPr>
              <w:t>受试者肝病史</w:t>
            </w:r>
          </w:p>
        </w:tc>
      </w:tr>
      <w:tr w14:paraId="731352DE">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F59F">
            <w:pPr>
              <w:widowControl/>
              <w:rPr>
                <w:rFonts w:cs="宋体"/>
                <w:sz w:val="18"/>
                <w:szCs w:val="18"/>
              </w:rPr>
            </w:pPr>
            <w:r>
              <w:rPr>
                <w:rFonts w:hint="eastAsia" w:cs="宋体"/>
                <w:sz w:val="18"/>
                <w:szCs w:val="18"/>
              </w:rPr>
              <w:t>肾病史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8E46">
            <w:pPr>
              <w:widowControl/>
              <w:rPr>
                <w:rFonts w:cs="宋体"/>
                <w:sz w:val="18"/>
                <w:szCs w:val="18"/>
              </w:rPr>
            </w:pPr>
            <w:r>
              <w:rPr>
                <w:rFonts w:hint="eastAsia" w:cs="宋体"/>
                <w:sz w:val="18"/>
                <w:szCs w:val="18"/>
              </w:rPr>
              <w:t>受试者肾病史</w:t>
            </w:r>
          </w:p>
        </w:tc>
      </w:tr>
      <w:tr w14:paraId="24C3AAB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1FDD">
            <w:pPr>
              <w:widowControl/>
              <w:rPr>
                <w:rFonts w:cs="宋体"/>
                <w:sz w:val="18"/>
                <w:szCs w:val="18"/>
              </w:rPr>
            </w:pPr>
            <w:r>
              <w:rPr>
                <w:rFonts w:hint="eastAsia" w:cs="宋体"/>
                <w:sz w:val="18"/>
                <w:szCs w:val="18"/>
              </w:rPr>
              <w:t>过敏史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A0D1">
            <w:pPr>
              <w:widowControl/>
              <w:rPr>
                <w:rFonts w:cs="宋体"/>
                <w:sz w:val="18"/>
                <w:szCs w:val="18"/>
              </w:rPr>
            </w:pPr>
            <w:r>
              <w:rPr>
                <w:rFonts w:hint="eastAsia" w:cs="宋体"/>
                <w:sz w:val="18"/>
                <w:szCs w:val="18"/>
              </w:rPr>
              <w:t>受试者过敏史</w:t>
            </w:r>
          </w:p>
        </w:tc>
      </w:tr>
      <w:tr w14:paraId="138658A8">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49B488C1">
            <w:pPr>
              <w:widowControl/>
              <w:rPr>
                <w:rFonts w:cs="宋体"/>
                <w:b/>
                <w:bCs/>
                <w:sz w:val="18"/>
                <w:szCs w:val="18"/>
              </w:rPr>
            </w:pPr>
            <w:r>
              <w:rPr>
                <w:rFonts w:hint="eastAsia" w:cs="宋体"/>
                <w:b/>
                <w:bCs/>
                <w:sz w:val="18"/>
                <w:szCs w:val="18"/>
              </w:rPr>
              <w:t>与SAE相关实验室检查</w:t>
            </w:r>
          </w:p>
        </w:tc>
      </w:tr>
      <w:tr w14:paraId="47FEF106">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6ABC">
            <w:pPr>
              <w:widowControl/>
              <w:rPr>
                <w:rFonts w:cs="宋体"/>
                <w:sz w:val="18"/>
                <w:szCs w:val="18"/>
              </w:rPr>
            </w:pPr>
            <w:r>
              <w:rPr>
                <w:rFonts w:hint="eastAsia" w:cs="宋体"/>
                <w:sz w:val="18"/>
                <w:szCs w:val="18"/>
              </w:rPr>
              <w:t xml:space="preserve">与SAE相关实验室检查 </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F111">
            <w:pPr>
              <w:widowControl/>
              <w:rPr>
                <w:rFonts w:cs="宋体"/>
                <w:sz w:val="18"/>
                <w:szCs w:val="18"/>
              </w:rPr>
            </w:pPr>
            <w:r>
              <w:rPr>
                <w:rFonts w:cs="宋体"/>
                <w:sz w:val="18"/>
                <w:szCs w:val="18"/>
              </w:rPr>
              <w:t>选择受试者是否进行了相关实验室检查，</w:t>
            </w:r>
            <w:r>
              <w:rPr>
                <w:rFonts w:ascii="Segoe UI Symbol" w:hAnsi="Segoe UI Symbol" w:cs="Segoe UI Symbol"/>
                <w:sz w:val="18"/>
                <w:szCs w:val="18"/>
              </w:rPr>
              <w:t>☐</w:t>
            </w:r>
            <w:r>
              <w:rPr>
                <w:rFonts w:cs="宋体"/>
                <w:sz w:val="18"/>
                <w:szCs w:val="18"/>
              </w:rPr>
              <w:t xml:space="preserve">不详   </w:t>
            </w:r>
            <w:r>
              <w:rPr>
                <w:rFonts w:ascii="Segoe UI Symbol" w:hAnsi="Segoe UI Symbol" w:cs="Segoe UI Symbol"/>
                <w:sz w:val="18"/>
                <w:szCs w:val="18"/>
              </w:rPr>
              <w:t>☐</w:t>
            </w:r>
            <w:r>
              <w:rPr>
                <w:rFonts w:cs="宋体"/>
                <w:sz w:val="18"/>
                <w:szCs w:val="18"/>
              </w:rPr>
              <w:t xml:space="preserve">无   </w:t>
            </w:r>
            <w:r>
              <w:rPr>
                <w:rFonts w:ascii="Segoe UI Symbol" w:hAnsi="Segoe UI Symbol" w:cs="Segoe UI Symbol"/>
                <w:sz w:val="18"/>
                <w:szCs w:val="18"/>
              </w:rPr>
              <w:t>☐</w:t>
            </w:r>
            <w:r>
              <w:rPr>
                <w:rFonts w:cs="宋体"/>
                <w:sz w:val="18"/>
                <w:szCs w:val="18"/>
              </w:rPr>
              <w:t>见下表</w:t>
            </w:r>
          </w:p>
        </w:tc>
      </w:tr>
      <w:tr w14:paraId="19BC12DA">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015B">
            <w:pPr>
              <w:widowControl/>
              <w:rPr>
                <w:rFonts w:cs="宋体"/>
                <w:sz w:val="18"/>
                <w:szCs w:val="18"/>
              </w:rPr>
            </w:pPr>
            <w:r>
              <w:rPr>
                <w:rFonts w:hint="eastAsia" w:cs="宋体"/>
                <w:sz w:val="18"/>
                <w:szCs w:val="18"/>
              </w:rPr>
              <w:t>检查名称F.r.2.1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6DE07">
            <w:pPr>
              <w:widowControl/>
              <w:rPr>
                <w:rFonts w:cs="宋体"/>
                <w:sz w:val="18"/>
                <w:szCs w:val="18"/>
              </w:rPr>
            </w:pPr>
            <w:r>
              <w:rPr>
                <w:rFonts w:hint="eastAsia" w:cs="宋体"/>
                <w:sz w:val="18"/>
                <w:szCs w:val="18"/>
              </w:rPr>
              <w:t>实验室检查的名称，如有多个实验室检查，分条记录</w:t>
            </w:r>
          </w:p>
        </w:tc>
      </w:tr>
      <w:tr w14:paraId="31DBE1E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5384">
            <w:pPr>
              <w:widowControl/>
              <w:rPr>
                <w:rFonts w:cs="宋体"/>
                <w:sz w:val="18"/>
                <w:szCs w:val="18"/>
              </w:rPr>
            </w:pPr>
            <w:r>
              <w:rPr>
                <w:rFonts w:hint="eastAsia" w:cs="宋体"/>
                <w:sz w:val="18"/>
                <w:szCs w:val="18"/>
              </w:rPr>
              <w:t>检查日期F.r.1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57BD">
            <w:pPr>
              <w:widowControl/>
              <w:rPr>
                <w:rFonts w:cs="宋体"/>
                <w:sz w:val="18"/>
                <w:szCs w:val="18"/>
              </w:rPr>
            </w:pPr>
            <w:r>
              <w:rPr>
                <w:rFonts w:hint="eastAsia" w:cs="宋体"/>
                <w:sz w:val="18"/>
                <w:szCs w:val="18"/>
              </w:rPr>
              <w:t>进行实验室检查的日期</w:t>
            </w:r>
          </w:p>
        </w:tc>
      </w:tr>
      <w:tr w14:paraId="5FC7264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5C9A4">
            <w:pPr>
              <w:widowControl/>
              <w:rPr>
                <w:rFonts w:cs="宋体"/>
                <w:sz w:val="18"/>
                <w:szCs w:val="18"/>
              </w:rPr>
            </w:pPr>
            <w:r>
              <w:rPr>
                <w:rFonts w:hint="eastAsia" w:cs="宋体"/>
                <w:sz w:val="18"/>
                <w:szCs w:val="18"/>
              </w:rPr>
              <w:t>检查结果F.r.3.1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67B4">
            <w:pPr>
              <w:widowControl/>
              <w:rPr>
                <w:rFonts w:cs="宋体"/>
                <w:sz w:val="18"/>
                <w:szCs w:val="18"/>
              </w:rPr>
            </w:pPr>
            <w:r>
              <w:rPr>
                <w:rFonts w:hint="eastAsia" w:cs="宋体"/>
                <w:sz w:val="18"/>
                <w:szCs w:val="18"/>
              </w:rPr>
              <w:t>实验室检查的结果</w:t>
            </w:r>
          </w:p>
        </w:tc>
      </w:tr>
      <w:tr w14:paraId="779EFCA9">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182C">
            <w:pPr>
              <w:widowControl/>
              <w:rPr>
                <w:rFonts w:cs="宋体"/>
                <w:sz w:val="18"/>
                <w:szCs w:val="18"/>
              </w:rPr>
            </w:pPr>
            <w:r>
              <w:rPr>
                <w:rFonts w:hint="eastAsia" w:cs="宋体"/>
                <w:sz w:val="18"/>
                <w:szCs w:val="18"/>
              </w:rPr>
              <w:t>检查结果单位F.r.3.2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94A6">
            <w:pPr>
              <w:widowControl/>
              <w:rPr>
                <w:rFonts w:cs="宋体"/>
                <w:sz w:val="18"/>
                <w:szCs w:val="18"/>
              </w:rPr>
            </w:pPr>
            <w:r>
              <w:rPr>
                <w:rFonts w:hint="eastAsia" w:cs="宋体"/>
                <w:sz w:val="18"/>
                <w:szCs w:val="18"/>
              </w:rPr>
              <w:t>实验室检查结果单位</w:t>
            </w:r>
          </w:p>
        </w:tc>
      </w:tr>
      <w:tr w14:paraId="39FCFBB9">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2F0D">
            <w:pPr>
              <w:widowControl/>
              <w:rPr>
                <w:rFonts w:cs="宋体"/>
                <w:sz w:val="18"/>
                <w:szCs w:val="18"/>
              </w:rPr>
            </w:pPr>
            <w:r>
              <w:rPr>
                <w:rFonts w:hint="eastAsia" w:cs="宋体"/>
                <w:sz w:val="18"/>
                <w:szCs w:val="18"/>
              </w:rPr>
              <w:t>正常值上限F.r.4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CC7A">
            <w:pPr>
              <w:widowControl/>
              <w:rPr>
                <w:rFonts w:cs="宋体"/>
                <w:sz w:val="18"/>
                <w:szCs w:val="18"/>
              </w:rPr>
            </w:pPr>
            <w:r>
              <w:rPr>
                <w:rFonts w:hint="eastAsia" w:cs="宋体"/>
                <w:sz w:val="18"/>
                <w:szCs w:val="18"/>
              </w:rPr>
              <w:t>记录实验室检查项目正常范围的最高值</w:t>
            </w:r>
          </w:p>
        </w:tc>
      </w:tr>
      <w:tr w14:paraId="0EB50110">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3C5A">
            <w:pPr>
              <w:widowControl/>
              <w:rPr>
                <w:rFonts w:cs="宋体"/>
                <w:sz w:val="18"/>
                <w:szCs w:val="18"/>
              </w:rPr>
            </w:pPr>
            <w:r>
              <w:rPr>
                <w:rFonts w:hint="eastAsia" w:cs="宋体"/>
                <w:sz w:val="18"/>
                <w:szCs w:val="18"/>
              </w:rPr>
              <w:t>正常值下限F.r.5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BC6E">
            <w:pPr>
              <w:widowControl/>
              <w:rPr>
                <w:rFonts w:cs="宋体"/>
                <w:sz w:val="18"/>
                <w:szCs w:val="18"/>
              </w:rPr>
            </w:pPr>
            <w:r>
              <w:rPr>
                <w:rFonts w:hint="eastAsia" w:cs="宋体"/>
                <w:sz w:val="18"/>
                <w:szCs w:val="18"/>
              </w:rPr>
              <w:t>记录实验室检查项目正常范围的最低值</w:t>
            </w:r>
          </w:p>
        </w:tc>
      </w:tr>
      <w:tr w14:paraId="4F1CD7AA">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26F3">
            <w:pPr>
              <w:widowControl/>
              <w:rPr>
                <w:rFonts w:cs="宋体"/>
                <w:sz w:val="18"/>
                <w:szCs w:val="18"/>
              </w:rPr>
            </w:pPr>
            <w:r>
              <w:rPr>
                <w:rFonts w:hint="eastAsia" w:cs="宋体"/>
                <w:sz w:val="18"/>
                <w:szCs w:val="18"/>
              </w:rPr>
              <w:t>备注F.r.6</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5CC2">
            <w:pPr>
              <w:widowControl/>
              <w:rPr>
                <w:rFonts w:cs="宋体"/>
                <w:sz w:val="18"/>
                <w:szCs w:val="18"/>
              </w:rPr>
            </w:pPr>
            <w:r>
              <w:rPr>
                <w:rFonts w:hint="eastAsia" w:cs="宋体"/>
                <w:sz w:val="18"/>
                <w:szCs w:val="18"/>
              </w:rPr>
              <w:t>记录报告者对检查结果做出的任何相关评论</w:t>
            </w:r>
          </w:p>
        </w:tc>
      </w:tr>
      <w:tr w14:paraId="57BCEC99">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16C3EF34">
            <w:pPr>
              <w:widowControl/>
              <w:rPr>
                <w:rFonts w:cs="宋体"/>
                <w:b/>
                <w:bCs/>
                <w:sz w:val="18"/>
                <w:szCs w:val="18"/>
              </w:rPr>
            </w:pPr>
            <w:r>
              <w:rPr>
                <w:rFonts w:hint="eastAsia" w:cs="宋体"/>
                <w:b/>
                <w:bCs/>
                <w:sz w:val="18"/>
                <w:szCs w:val="18"/>
              </w:rPr>
              <w:t>合并用药，合并用药是指SAE发生前开始使用，SAE发生时正在使用的药品；针对SAE的治疗用药，请填写在“SAE发生及处理的详细情况”栏</w:t>
            </w:r>
          </w:p>
        </w:tc>
      </w:tr>
      <w:tr w14:paraId="664A9359">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2C9D">
            <w:pPr>
              <w:widowControl/>
              <w:rPr>
                <w:rFonts w:cs="宋体"/>
                <w:sz w:val="18"/>
                <w:szCs w:val="18"/>
              </w:rPr>
            </w:pPr>
            <w:r>
              <w:rPr>
                <w:rFonts w:hint="eastAsia" w:cs="宋体"/>
                <w:sz w:val="18"/>
                <w:szCs w:val="18"/>
              </w:rPr>
              <w:t>合并用药</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3D96">
            <w:pPr>
              <w:widowControl/>
              <w:rPr>
                <w:rFonts w:cs="宋体"/>
                <w:sz w:val="18"/>
                <w:szCs w:val="18"/>
              </w:rPr>
            </w:pPr>
            <w:r>
              <w:rPr>
                <w:rFonts w:cs="宋体"/>
                <w:sz w:val="18"/>
                <w:szCs w:val="18"/>
              </w:rPr>
              <w:t>受试者是否有合并用药，</w:t>
            </w:r>
            <w:r>
              <w:rPr>
                <w:rFonts w:ascii="Segoe UI Symbol" w:hAnsi="Segoe UI Symbol" w:cs="Segoe UI Symbol"/>
                <w:sz w:val="18"/>
                <w:szCs w:val="18"/>
              </w:rPr>
              <w:t>☐</w:t>
            </w:r>
            <w:r>
              <w:rPr>
                <w:rFonts w:cs="宋体"/>
                <w:sz w:val="18"/>
                <w:szCs w:val="18"/>
              </w:rPr>
              <w:t xml:space="preserve">不详   </w:t>
            </w:r>
            <w:r>
              <w:rPr>
                <w:rFonts w:ascii="Segoe UI Symbol" w:hAnsi="Segoe UI Symbol" w:cs="Segoe UI Symbol"/>
                <w:sz w:val="18"/>
                <w:szCs w:val="18"/>
              </w:rPr>
              <w:t>☐</w:t>
            </w:r>
            <w:r>
              <w:rPr>
                <w:rFonts w:cs="宋体"/>
                <w:sz w:val="18"/>
                <w:szCs w:val="18"/>
              </w:rPr>
              <w:t xml:space="preserve">无   </w:t>
            </w:r>
            <w:r>
              <w:rPr>
                <w:rFonts w:ascii="Segoe UI Symbol" w:hAnsi="Segoe UI Symbol" w:cs="Segoe UI Symbol"/>
                <w:sz w:val="18"/>
                <w:szCs w:val="18"/>
              </w:rPr>
              <w:t>☐</w:t>
            </w:r>
            <w:r>
              <w:rPr>
                <w:rFonts w:cs="宋体"/>
                <w:sz w:val="18"/>
                <w:szCs w:val="18"/>
              </w:rPr>
              <w:t>见下表</w:t>
            </w:r>
          </w:p>
        </w:tc>
      </w:tr>
      <w:tr w14:paraId="58D83B75">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B0F0">
            <w:pPr>
              <w:widowControl/>
              <w:rPr>
                <w:rFonts w:cs="宋体"/>
                <w:sz w:val="18"/>
                <w:szCs w:val="18"/>
              </w:rPr>
            </w:pPr>
            <w:r>
              <w:rPr>
                <w:rFonts w:hint="eastAsia" w:cs="宋体"/>
                <w:sz w:val="18"/>
                <w:szCs w:val="18"/>
              </w:rPr>
              <w:t>药物名称 G.k.2.2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E7E3">
            <w:pPr>
              <w:widowControl/>
              <w:rPr>
                <w:rFonts w:cs="宋体"/>
                <w:sz w:val="18"/>
                <w:szCs w:val="18"/>
              </w:rPr>
            </w:pPr>
            <w:r>
              <w:rPr>
                <w:rFonts w:hint="eastAsia" w:cs="宋体"/>
                <w:sz w:val="18"/>
                <w:szCs w:val="18"/>
              </w:rPr>
              <w:t>并用药物的通用名和商品名（如有），如有多个并用药物，分条记录</w:t>
            </w:r>
          </w:p>
        </w:tc>
      </w:tr>
      <w:tr w14:paraId="6224A89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2FAD">
            <w:pPr>
              <w:widowControl/>
              <w:rPr>
                <w:rFonts w:cs="宋体"/>
                <w:sz w:val="18"/>
                <w:szCs w:val="18"/>
              </w:rPr>
            </w:pPr>
            <w:r>
              <w:rPr>
                <w:rFonts w:hint="eastAsia" w:cs="宋体"/>
                <w:sz w:val="18"/>
                <w:szCs w:val="18"/>
              </w:rPr>
              <w:t>使用原因 G.k.7.r</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BF5E">
            <w:pPr>
              <w:widowControl/>
              <w:rPr>
                <w:rFonts w:cs="宋体"/>
                <w:sz w:val="18"/>
                <w:szCs w:val="18"/>
              </w:rPr>
            </w:pPr>
            <w:r>
              <w:rPr>
                <w:rFonts w:hint="eastAsia" w:cs="宋体"/>
                <w:sz w:val="18"/>
                <w:szCs w:val="18"/>
              </w:rPr>
              <w:t>并用药物的用药原因</w:t>
            </w:r>
          </w:p>
        </w:tc>
      </w:tr>
      <w:tr w14:paraId="7835CEE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81D3">
            <w:pPr>
              <w:widowControl/>
              <w:rPr>
                <w:rFonts w:cs="宋体"/>
                <w:sz w:val="18"/>
                <w:szCs w:val="18"/>
              </w:rPr>
            </w:pPr>
            <w:r>
              <w:rPr>
                <w:rFonts w:hint="eastAsia" w:cs="宋体"/>
                <w:sz w:val="18"/>
                <w:szCs w:val="18"/>
              </w:rPr>
              <w:t>剂量  G.k.4.r.1a</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6410">
            <w:pPr>
              <w:widowControl/>
              <w:rPr>
                <w:rFonts w:cs="宋体"/>
                <w:sz w:val="18"/>
                <w:szCs w:val="18"/>
              </w:rPr>
            </w:pPr>
            <w:r>
              <w:rPr>
                <w:rFonts w:hint="eastAsia" w:cs="宋体"/>
                <w:sz w:val="18"/>
                <w:szCs w:val="18"/>
              </w:rPr>
              <w:t>并用药物的使用剂量</w:t>
            </w:r>
          </w:p>
        </w:tc>
      </w:tr>
      <w:tr w14:paraId="2A99E28C">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0B81">
            <w:pPr>
              <w:widowControl/>
              <w:rPr>
                <w:rFonts w:cs="宋体"/>
                <w:sz w:val="18"/>
                <w:szCs w:val="18"/>
              </w:rPr>
            </w:pPr>
            <w:r>
              <w:rPr>
                <w:rFonts w:hint="eastAsia" w:cs="宋体"/>
                <w:sz w:val="18"/>
                <w:szCs w:val="18"/>
              </w:rPr>
              <w:t>剂量单位 G.k.4.r.1b</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658D">
            <w:pPr>
              <w:widowControl/>
              <w:rPr>
                <w:rFonts w:cs="宋体"/>
                <w:sz w:val="18"/>
                <w:szCs w:val="18"/>
              </w:rPr>
            </w:pPr>
            <w:r>
              <w:rPr>
                <w:rFonts w:hint="eastAsia" w:cs="宋体"/>
                <w:sz w:val="18"/>
                <w:szCs w:val="18"/>
              </w:rPr>
              <w:t>并用药物的剂量单位</w:t>
            </w:r>
          </w:p>
        </w:tc>
      </w:tr>
      <w:tr w14:paraId="0B9797E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3A8C">
            <w:pPr>
              <w:widowControl/>
              <w:rPr>
                <w:rFonts w:cs="宋体"/>
                <w:sz w:val="18"/>
                <w:szCs w:val="18"/>
              </w:rPr>
            </w:pPr>
            <w:r>
              <w:rPr>
                <w:rFonts w:hint="eastAsia" w:cs="宋体"/>
                <w:sz w:val="18"/>
                <w:szCs w:val="18"/>
              </w:rPr>
              <w:t>剂型 G.k.4.r.9.1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1380">
            <w:pPr>
              <w:widowControl/>
              <w:rPr>
                <w:rFonts w:cs="宋体"/>
                <w:sz w:val="18"/>
                <w:szCs w:val="18"/>
              </w:rPr>
            </w:pPr>
            <w:r>
              <w:rPr>
                <w:rFonts w:hint="eastAsia" w:cs="宋体"/>
                <w:sz w:val="18"/>
                <w:szCs w:val="18"/>
              </w:rPr>
              <w:t>并用药物的剂型</w:t>
            </w:r>
          </w:p>
        </w:tc>
      </w:tr>
      <w:tr w14:paraId="6E04EF6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288F">
            <w:pPr>
              <w:widowControl/>
              <w:rPr>
                <w:rFonts w:cs="宋体"/>
                <w:sz w:val="18"/>
                <w:szCs w:val="18"/>
              </w:rPr>
            </w:pPr>
            <w:r>
              <w:rPr>
                <w:rFonts w:hint="eastAsia" w:cs="宋体"/>
                <w:sz w:val="18"/>
                <w:szCs w:val="18"/>
              </w:rPr>
              <w:t>频次</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35BF">
            <w:pPr>
              <w:widowControl/>
              <w:rPr>
                <w:rFonts w:cs="宋体"/>
                <w:sz w:val="18"/>
                <w:szCs w:val="18"/>
              </w:rPr>
            </w:pPr>
            <w:r>
              <w:rPr>
                <w:rFonts w:hint="eastAsia" w:cs="宋体"/>
                <w:sz w:val="18"/>
                <w:szCs w:val="18"/>
              </w:rPr>
              <w:t>并用药物的用药频次</w:t>
            </w:r>
          </w:p>
        </w:tc>
      </w:tr>
      <w:tr w14:paraId="34590B0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9B3C">
            <w:pPr>
              <w:widowControl/>
              <w:rPr>
                <w:rFonts w:cs="宋体"/>
                <w:sz w:val="18"/>
                <w:szCs w:val="18"/>
              </w:rPr>
            </w:pPr>
            <w:r>
              <w:rPr>
                <w:rFonts w:hint="eastAsia" w:cs="宋体"/>
                <w:sz w:val="18"/>
                <w:szCs w:val="18"/>
              </w:rPr>
              <w:t>给药途径 G.k.4.r.10.1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75D2">
            <w:pPr>
              <w:widowControl/>
              <w:rPr>
                <w:rFonts w:cs="宋体"/>
                <w:sz w:val="18"/>
                <w:szCs w:val="18"/>
              </w:rPr>
            </w:pPr>
            <w:r>
              <w:rPr>
                <w:rFonts w:hint="eastAsia" w:cs="宋体"/>
                <w:sz w:val="18"/>
                <w:szCs w:val="18"/>
              </w:rPr>
              <w:t>并用药物的给药途径</w:t>
            </w:r>
          </w:p>
        </w:tc>
      </w:tr>
      <w:tr w14:paraId="1F24877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C1C8">
            <w:pPr>
              <w:widowControl/>
              <w:rPr>
                <w:rFonts w:cs="宋体"/>
                <w:sz w:val="18"/>
                <w:szCs w:val="18"/>
              </w:rPr>
            </w:pPr>
            <w:r>
              <w:rPr>
                <w:rFonts w:hint="eastAsia" w:cs="宋体"/>
                <w:sz w:val="18"/>
                <w:szCs w:val="18"/>
              </w:rPr>
              <w:t>开始日期 G.k.4.r.4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5DE9">
            <w:pPr>
              <w:widowControl/>
              <w:rPr>
                <w:rFonts w:cs="宋体"/>
                <w:sz w:val="18"/>
                <w:szCs w:val="18"/>
              </w:rPr>
            </w:pPr>
            <w:r>
              <w:rPr>
                <w:rFonts w:hint="eastAsia" w:cs="宋体"/>
                <w:sz w:val="18"/>
                <w:szCs w:val="18"/>
              </w:rPr>
              <w:t>并用药物的用药开始时间</w:t>
            </w:r>
          </w:p>
        </w:tc>
      </w:tr>
      <w:tr w14:paraId="62873C5C">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0413C">
            <w:pPr>
              <w:widowControl/>
              <w:rPr>
                <w:rFonts w:cs="宋体"/>
                <w:sz w:val="18"/>
                <w:szCs w:val="18"/>
              </w:rPr>
            </w:pPr>
            <w:r>
              <w:rPr>
                <w:rFonts w:hint="eastAsia" w:cs="宋体"/>
                <w:sz w:val="18"/>
                <w:szCs w:val="18"/>
              </w:rPr>
              <w:t>结束日期 G.k.4.r.5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BBFB0">
            <w:pPr>
              <w:widowControl/>
              <w:rPr>
                <w:rFonts w:cs="宋体"/>
                <w:sz w:val="18"/>
                <w:szCs w:val="18"/>
              </w:rPr>
            </w:pPr>
            <w:r>
              <w:rPr>
                <w:rFonts w:hint="eastAsia" w:cs="宋体"/>
                <w:sz w:val="18"/>
                <w:szCs w:val="18"/>
              </w:rPr>
              <w:t>并用药物的用药结束时间</w:t>
            </w:r>
          </w:p>
        </w:tc>
      </w:tr>
      <w:tr w14:paraId="1FB83B84">
        <w:tblPrEx>
          <w:tblCellMar>
            <w:top w:w="0" w:type="dxa"/>
            <w:left w:w="108" w:type="dxa"/>
            <w:bottom w:w="0" w:type="dxa"/>
            <w:right w:w="108" w:type="dxa"/>
          </w:tblCellMar>
        </w:tblPrEx>
        <w:trPr>
          <w:trHeight w:val="50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01351E99">
            <w:pPr>
              <w:widowControl/>
              <w:rPr>
                <w:rFonts w:cs="宋体"/>
                <w:b/>
                <w:bCs/>
                <w:sz w:val="18"/>
                <w:szCs w:val="18"/>
              </w:rPr>
            </w:pPr>
            <w:r>
              <w:rPr>
                <w:rFonts w:hint="eastAsia" w:cs="宋体"/>
                <w:b/>
                <w:bCs/>
                <w:sz w:val="18"/>
                <w:szCs w:val="18"/>
              </w:rPr>
              <w:t>试验用药使用情况（（若有除试验药物外的怀疑药品及相互作用的药物，请复制并添加此表格；如果是盲态试验请填写研究药品名称/安慰剂或对照药））</w:t>
            </w:r>
          </w:p>
        </w:tc>
      </w:tr>
      <w:tr w14:paraId="2EFF4570">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EDC0">
            <w:pPr>
              <w:widowControl/>
              <w:rPr>
                <w:rFonts w:cs="宋体"/>
                <w:sz w:val="18"/>
                <w:szCs w:val="18"/>
              </w:rPr>
            </w:pPr>
            <w:r>
              <w:rPr>
                <w:rFonts w:hint="eastAsia" w:cs="宋体"/>
                <w:sz w:val="18"/>
                <w:szCs w:val="18"/>
              </w:rPr>
              <w:t>中文名称G.k.2.2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9856">
            <w:pPr>
              <w:widowControl/>
              <w:rPr>
                <w:rFonts w:cs="宋体"/>
                <w:sz w:val="18"/>
                <w:szCs w:val="18"/>
              </w:rPr>
            </w:pPr>
            <w:r>
              <w:rPr>
                <w:rFonts w:hint="eastAsia" w:cs="宋体"/>
                <w:sz w:val="18"/>
                <w:szCs w:val="18"/>
              </w:rPr>
              <w:t>填写研究项目中，所有研究药物的通用名称</w:t>
            </w:r>
          </w:p>
        </w:tc>
      </w:tr>
      <w:tr w14:paraId="5681F817">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6E76">
            <w:pPr>
              <w:widowControl/>
              <w:rPr>
                <w:rFonts w:cs="宋体"/>
                <w:sz w:val="18"/>
                <w:szCs w:val="18"/>
              </w:rPr>
            </w:pPr>
            <w:r>
              <w:rPr>
                <w:rFonts w:hint="eastAsia" w:cs="宋体"/>
                <w:sz w:val="18"/>
                <w:szCs w:val="18"/>
              </w:rPr>
              <w:t>英文名称</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D7C5">
            <w:pPr>
              <w:widowControl/>
              <w:rPr>
                <w:rFonts w:cs="宋体"/>
                <w:sz w:val="18"/>
                <w:szCs w:val="18"/>
              </w:rPr>
            </w:pPr>
            <w:r>
              <w:rPr>
                <w:rFonts w:hint="eastAsia" w:cs="宋体"/>
                <w:sz w:val="18"/>
                <w:szCs w:val="18"/>
              </w:rPr>
              <w:t>填写研究项目中，所有研究药物的英文名称</w:t>
            </w:r>
          </w:p>
        </w:tc>
      </w:tr>
      <w:tr w14:paraId="5DE63DBC">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3EB7">
            <w:pPr>
              <w:widowControl/>
              <w:rPr>
                <w:rFonts w:cs="宋体"/>
                <w:sz w:val="18"/>
                <w:szCs w:val="18"/>
              </w:rPr>
            </w:pPr>
            <w:r>
              <w:rPr>
                <w:rFonts w:hint="eastAsia" w:cs="宋体"/>
                <w:sz w:val="18"/>
                <w:szCs w:val="18"/>
              </w:rPr>
              <w:t>临床试验适应症</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017B">
            <w:pPr>
              <w:widowControl/>
              <w:rPr>
                <w:rFonts w:cs="宋体"/>
                <w:sz w:val="18"/>
                <w:szCs w:val="18"/>
              </w:rPr>
            </w:pPr>
            <w:r>
              <w:rPr>
                <w:rFonts w:hint="eastAsia" w:cs="宋体"/>
                <w:sz w:val="18"/>
                <w:szCs w:val="18"/>
              </w:rPr>
              <w:t>填写研究项目中，研究药物的适应症</w:t>
            </w:r>
          </w:p>
        </w:tc>
      </w:tr>
      <w:tr w14:paraId="3912F6DF">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32BC">
            <w:pPr>
              <w:widowControl/>
              <w:rPr>
                <w:rFonts w:cs="宋体"/>
                <w:sz w:val="18"/>
                <w:szCs w:val="18"/>
              </w:rPr>
            </w:pPr>
            <w:r>
              <w:rPr>
                <w:rFonts w:hint="eastAsia" w:cs="宋体"/>
                <w:sz w:val="18"/>
                <w:szCs w:val="18"/>
              </w:rPr>
              <w:t>研究设计G.k.2.5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D895">
            <w:pPr>
              <w:widowControl/>
              <w:rPr>
                <w:rFonts w:cs="宋体"/>
                <w:sz w:val="18"/>
                <w:szCs w:val="18"/>
              </w:rPr>
            </w:pPr>
            <w:r>
              <w:rPr>
                <w:rFonts w:cs="宋体"/>
                <w:sz w:val="18"/>
                <w:szCs w:val="18"/>
              </w:rPr>
              <w:t>研究项目设计：</w:t>
            </w:r>
            <w:sdt>
              <w:sdtPr>
                <w:rPr>
                  <w:rFonts w:hint="eastAsia" w:cstheme="minorBidi"/>
                  <w:sz w:val="18"/>
                  <w:szCs w:val="21"/>
                </w:rPr>
                <w:id w:val="147475370"/>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宋体"/>
                <w:sz w:val="18"/>
                <w:szCs w:val="18"/>
              </w:rPr>
              <w:t xml:space="preserve">盲态 </w:t>
            </w:r>
            <w:r>
              <w:rPr>
                <w:rFonts w:cs="宋体"/>
                <w:sz w:val="18"/>
                <w:szCs w:val="18"/>
              </w:rPr>
              <w:t xml:space="preserve">  </w:t>
            </w:r>
            <w:sdt>
              <w:sdtPr>
                <w:rPr>
                  <w:rFonts w:hint="eastAsia" w:cstheme="minorBidi"/>
                  <w:sz w:val="18"/>
                  <w:szCs w:val="21"/>
                </w:rPr>
                <w:id w:val="147473406"/>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hint="eastAsia" w:cstheme="minorBidi"/>
                <w:sz w:val="18"/>
                <w:szCs w:val="21"/>
              </w:rPr>
              <w:t>非盲态</w:t>
            </w:r>
          </w:p>
        </w:tc>
      </w:tr>
      <w:tr w14:paraId="31E1202A">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6DAB">
            <w:pPr>
              <w:widowControl/>
              <w:rPr>
                <w:rFonts w:cs="宋体"/>
                <w:sz w:val="18"/>
                <w:szCs w:val="18"/>
              </w:rPr>
            </w:pPr>
            <w:r>
              <w:rPr>
                <w:rFonts w:hint="eastAsia" w:cs="宋体"/>
                <w:sz w:val="18"/>
                <w:szCs w:val="18"/>
              </w:rPr>
              <w:t>用药原因 G.k.7.r</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CCBF">
            <w:pPr>
              <w:widowControl/>
              <w:rPr>
                <w:rFonts w:cs="宋体"/>
                <w:sz w:val="18"/>
                <w:szCs w:val="18"/>
              </w:rPr>
            </w:pPr>
            <w:r>
              <w:rPr>
                <w:rFonts w:hint="eastAsia" w:cs="宋体"/>
                <w:sz w:val="18"/>
                <w:szCs w:val="18"/>
              </w:rPr>
              <w:t>填写研究项目中的研究药物的用药原因</w:t>
            </w:r>
          </w:p>
        </w:tc>
      </w:tr>
      <w:tr w14:paraId="3DA06DD5">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7BCA">
            <w:pPr>
              <w:widowControl/>
              <w:rPr>
                <w:rFonts w:cs="宋体"/>
                <w:sz w:val="18"/>
                <w:szCs w:val="18"/>
              </w:rPr>
            </w:pPr>
            <w:r>
              <w:rPr>
                <w:rFonts w:hint="eastAsia" w:cs="宋体"/>
                <w:sz w:val="18"/>
                <w:szCs w:val="18"/>
              </w:rPr>
              <w:t>是否已破盲</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F7B1">
            <w:pPr>
              <w:widowControl/>
              <w:rPr>
                <w:rFonts w:cs="宋体"/>
                <w:sz w:val="18"/>
                <w:szCs w:val="18"/>
              </w:rPr>
            </w:pPr>
            <w:r>
              <w:rPr>
                <w:rFonts w:cs="宋体"/>
                <w:sz w:val="18"/>
                <w:szCs w:val="18"/>
              </w:rPr>
              <w:t>选择是否已破盲：</w:t>
            </w:r>
            <w:sdt>
              <w:sdtPr>
                <w:rPr>
                  <w:rFonts w:hint="eastAsia" w:cstheme="minorBidi"/>
                  <w:sz w:val="18"/>
                  <w:szCs w:val="21"/>
                </w:rPr>
                <w:id w:val="147479337"/>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cs="宋体"/>
                <w:sz w:val="18"/>
                <w:szCs w:val="18"/>
              </w:rPr>
              <w:t xml:space="preserve">是    </w:t>
            </w:r>
            <w:sdt>
              <w:sdtPr>
                <w:rPr>
                  <w:rFonts w:hint="eastAsia" w:cstheme="minorBidi"/>
                  <w:sz w:val="18"/>
                  <w:szCs w:val="21"/>
                </w:rPr>
                <w:id w:val="147455556"/>
                <w14:checkbox>
                  <w14:checked w14:val="0"/>
                  <w14:checkedState w14:val="2612" w14:font="MS Gothic"/>
                  <w14:uncheckedState w14:val="2610" w14:font="MS Gothic"/>
                </w14:checkbox>
              </w:sdtPr>
              <w:sdtEndPr>
                <w:rPr>
                  <w:rFonts w:hint="eastAsia" w:cstheme="minorBidi"/>
                  <w:sz w:val="18"/>
                  <w:szCs w:val="21"/>
                </w:rPr>
              </w:sdtEndPr>
              <w:sdtContent>
                <w:r>
                  <w:rPr>
                    <w:rFonts w:hint="eastAsia" w:ascii="MS Gothic" w:hAnsi="MS Gothic" w:eastAsia="MS Gothic" w:cstheme="minorBidi"/>
                    <w:sz w:val="18"/>
                    <w:szCs w:val="21"/>
                  </w:rPr>
                  <w:t>☐</w:t>
                </w:r>
              </w:sdtContent>
            </w:sdt>
            <w:r>
              <w:rPr>
                <w:rFonts w:cs="宋体"/>
                <w:sz w:val="18"/>
                <w:szCs w:val="18"/>
              </w:rPr>
              <w:t>否</w:t>
            </w:r>
          </w:p>
        </w:tc>
      </w:tr>
      <w:tr w14:paraId="74C707F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25AC">
            <w:pPr>
              <w:widowControl/>
              <w:rPr>
                <w:rFonts w:cs="宋体"/>
                <w:sz w:val="18"/>
                <w:szCs w:val="18"/>
              </w:rPr>
            </w:pPr>
            <w:r>
              <w:rPr>
                <w:rFonts w:hint="eastAsia" w:cs="宋体"/>
                <w:sz w:val="18"/>
                <w:szCs w:val="18"/>
              </w:rPr>
              <w:t>破盲日期</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B38A8">
            <w:pPr>
              <w:widowControl/>
              <w:rPr>
                <w:rFonts w:cs="宋体"/>
                <w:sz w:val="18"/>
                <w:szCs w:val="18"/>
              </w:rPr>
            </w:pPr>
            <w:r>
              <w:rPr>
                <w:rFonts w:hint="eastAsia" w:cs="宋体"/>
                <w:sz w:val="18"/>
                <w:szCs w:val="18"/>
              </w:rPr>
              <w:t>记录破盲日期</w:t>
            </w:r>
          </w:p>
        </w:tc>
      </w:tr>
      <w:tr w14:paraId="4D990BA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8A03">
            <w:pPr>
              <w:widowControl/>
              <w:rPr>
                <w:rFonts w:cs="宋体"/>
                <w:sz w:val="18"/>
                <w:szCs w:val="18"/>
              </w:rPr>
            </w:pPr>
            <w:r>
              <w:rPr>
                <w:rFonts w:hint="eastAsia" w:cs="宋体"/>
                <w:sz w:val="18"/>
                <w:szCs w:val="18"/>
              </w:rPr>
              <w:t>破盲原因</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5C08">
            <w:pPr>
              <w:widowControl/>
              <w:rPr>
                <w:rFonts w:cs="宋体"/>
                <w:sz w:val="18"/>
                <w:szCs w:val="18"/>
              </w:rPr>
            </w:pPr>
            <w:r>
              <w:rPr>
                <w:rFonts w:hint="eastAsia" w:cs="宋体"/>
                <w:sz w:val="18"/>
                <w:szCs w:val="18"/>
              </w:rPr>
              <w:t>记录破盲原因</w:t>
            </w:r>
          </w:p>
        </w:tc>
      </w:tr>
      <w:tr w14:paraId="25B5AB03">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62CF8B2B">
            <w:pPr>
              <w:widowControl/>
              <w:rPr>
                <w:rFonts w:cs="宋体"/>
                <w:b/>
                <w:bCs/>
                <w:sz w:val="18"/>
                <w:szCs w:val="18"/>
              </w:rPr>
            </w:pPr>
            <w:r>
              <w:rPr>
                <w:rFonts w:hint="eastAsia" w:cs="宋体"/>
                <w:b/>
                <w:bCs/>
                <w:sz w:val="18"/>
                <w:szCs w:val="18"/>
              </w:rPr>
              <w:t>剂量详情（研究药物如有剂量调整，请在此处复制并添加表格，填写多条剂量信息，无需填写多条研究药物）</w:t>
            </w:r>
          </w:p>
        </w:tc>
      </w:tr>
      <w:tr w14:paraId="40355255">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4951">
            <w:pPr>
              <w:widowControl/>
              <w:jc w:val="left"/>
              <w:rPr>
                <w:rFonts w:cs="宋体"/>
                <w:sz w:val="18"/>
                <w:szCs w:val="18"/>
              </w:rPr>
            </w:pPr>
            <w:r>
              <w:rPr>
                <w:rFonts w:cs="宋体"/>
                <w:sz w:val="18"/>
                <w:szCs w:val="18"/>
              </w:rPr>
              <w:t>剂量/剂量单位</w:t>
            </w:r>
            <w:r>
              <w:rPr>
                <w:sz w:val="18"/>
                <w:szCs w:val="18"/>
              </w:rPr>
              <w:t>G.k.4.r.1a/G.k.4.r.1b</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7B40">
            <w:pPr>
              <w:widowControl/>
              <w:rPr>
                <w:rFonts w:cs="宋体"/>
                <w:sz w:val="18"/>
                <w:szCs w:val="18"/>
              </w:rPr>
            </w:pPr>
            <w:r>
              <w:rPr>
                <w:rFonts w:hint="eastAsia" w:cs="宋体"/>
                <w:sz w:val="18"/>
                <w:szCs w:val="18"/>
              </w:rPr>
              <w:t>记录单次给药剂量及剂量单位</w:t>
            </w:r>
          </w:p>
        </w:tc>
      </w:tr>
      <w:tr w14:paraId="1CF3A2F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8880">
            <w:pPr>
              <w:widowControl/>
              <w:rPr>
                <w:rFonts w:cs="宋体"/>
                <w:sz w:val="18"/>
                <w:szCs w:val="18"/>
              </w:rPr>
            </w:pPr>
            <w:r>
              <w:rPr>
                <w:rFonts w:hint="eastAsia" w:cs="宋体"/>
                <w:sz w:val="18"/>
                <w:szCs w:val="18"/>
              </w:rPr>
              <w:t>给药途径 G.k.4.r.10</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4000">
            <w:pPr>
              <w:widowControl/>
              <w:rPr>
                <w:rFonts w:cs="宋体"/>
                <w:sz w:val="18"/>
                <w:szCs w:val="18"/>
              </w:rPr>
            </w:pPr>
            <w:r>
              <w:rPr>
                <w:rFonts w:hint="eastAsia" w:cs="宋体"/>
                <w:sz w:val="18"/>
                <w:szCs w:val="18"/>
              </w:rPr>
              <w:t>记录单次给药的给药途径</w:t>
            </w:r>
          </w:p>
        </w:tc>
      </w:tr>
      <w:tr w14:paraId="7E214D4D">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1D24">
            <w:pPr>
              <w:widowControl/>
              <w:rPr>
                <w:rFonts w:cs="宋体"/>
                <w:sz w:val="18"/>
                <w:szCs w:val="18"/>
              </w:rPr>
            </w:pPr>
            <w:r>
              <w:rPr>
                <w:rFonts w:hint="eastAsia" w:cs="宋体"/>
                <w:sz w:val="18"/>
                <w:szCs w:val="18"/>
              </w:rPr>
              <w:t>频次</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9D58">
            <w:pPr>
              <w:widowControl/>
              <w:rPr>
                <w:rFonts w:cs="宋体"/>
                <w:sz w:val="18"/>
                <w:szCs w:val="18"/>
              </w:rPr>
            </w:pPr>
            <w:r>
              <w:rPr>
                <w:rFonts w:hint="eastAsia" w:cs="宋体"/>
                <w:sz w:val="18"/>
                <w:szCs w:val="18"/>
              </w:rPr>
              <w:t>记录单次给药的给药频次</w:t>
            </w:r>
          </w:p>
        </w:tc>
      </w:tr>
      <w:tr w14:paraId="431098F2">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FE30">
            <w:pPr>
              <w:widowControl/>
              <w:rPr>
                <w:rFonts w:cs="宋体"/>
                <w:sz w:val="18"/>
                <w:szCs w:val="18"/>
              </w:rPr>
            </w:pPr>
            <w:r>
              <w:rPr>
                <w:rFonts w:hint="eastAsia" w:cs="宋体"/>
                <w:sz w:val="18"/>
                <w:szCs w:val="18"/>
              </w:rPr>
              <w:t>剂型 G.k.4.r.9.1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8F2C">
            <w:pPr>
              <w:widowControl/>
              <w:rPr>
                <w:rFonts w:cs="宋体"/>
                <w:sz w:val="18"/>
                <w:szCs w:val="18"/>
              </w:rPr>
            </w:pPr>
            <w:r>
              <w:rPr>
                <w:rFonts w:hint="eastAsia" w:cs="宋体"/>
                <w:sz w:val="18"/>
                <w:szCs w:val="18"/>
              </w:rPr>
              <w:t>记录研究药物的剂型</w:t>
            </w:r>
          </w:p>
        </w:tc>
      </w:tr>
      <w:tr w14:paraId="1463A3B4">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8ABA">
            <w:pPr>
              <w:widowControl/>
              <w:rPr>
                <w:rFonts w:cs="宋体"/>
                <w:sz w:val="18"/>
                <w:szCs w:val="18"/>
              </w:rPr>
            </w:pPr>
            <w:r>
              <w:rPr>
                <w:rFonts w:hint="eastAsia" w:cs="宋体"/>
                <w:sz w:val="18"/>
                <w:szCs w:val="18"/>
              </w:rPr>
              <w:t>开始日期G.k.4.r.4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79DB">
            <w:pPr>
              <w:widowControl/>
              <w:rPr>
                <w:rFonts w:cs="宋体"/>
                <w:sz w:val="18"/>
                <w:szCs w:val="18"/>
              </w:rPr>
            </w:pPr>
            <w:r>
              <w:rPr>
                <w:rFonts w:hint="eastAsia" w:cs="宋体"/>
                <w:sz w:val="18"/>
                <w:szCs w:val="18"/>
              </w:rPr>
              <w:t>记录单次给药的用药开始时间</w:t>
            </w:r>
          </w:p>
        </w:tc>
      </w:tr>
      <w:tr w14:paraId="7F9EB8A9">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3256">
            <w:pPr>
              <w:widowControl/>
              <w:rPr>
                <w:rFonts w:cs="宋体"/>
                <w:sz w:val="18"/>
                <w:szCs w:val="18"/>
              </w:rPr>
            </w:pPr>
            <w:r>
              <w:rPr>
                <w:rFonts w:hint="eastAsia" w:cs="宋体"/>
                <w:sz w:val="18"/>
                <w:szCs w:val="18"/>
              </w:rPr>
              <w:t>结束日期 G.k.4.r.5</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F60AF">
            <w:pPr>
              <w:widowControl/>
              <w:rPr>
                <w:rFonts w:cs="宋体"/>
                <w:sz w:val="18"/>
                <w:szCs w:val="18"/>
              </w:rPr>
            </w:pPr>
            <w:r>
              <w:rPr>
                <w:rFonts w:hint="eastAsia" w:cs="宋体"/>
                <w:sz w:val="18"/>
                <w:szCs w:val="18"/>
              </w:rPr>
              <w:t>记录单次给药的用药结束时间</w:t>
            </w:r>
          </w:p>
        </w:tc>
      </w:tr>
      <w:tr w14:paraId="26D7DA68">
        <w:tblPrEx>
          <w:tblCellMar>
            <w:top w:w="0" w:type="dxa"/>
            <w:left w:w="108" w:type="dxa"/>
            <w:bottom w:w="0" w:type="dxa"/>
            <w:right w:w="108" w:type="dxa"/>
          </w:tblCellMar>
        </w:tblPrEx>
        <w:trPr>
          <w:trHeight w:val="690" w:hRule="atLeast"/>
        </w:trPr>
        <w:tc>
          <w:tcPr>
            <w:tcW w:w="1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3F725">
            <w:pPr>
              <w:widowControl/>
              <w:rPr>
                <w:rFonts w:cs="宋体"/>
                <w:sz w:val="18"/>
                <w:szCs w:val="18"/>
              </w:rPr>
            </w:pPr>
            <w:r>
              <w:rPr>
                <w:rFonts w:hint="eastAsia" w:cs="宋体"/>
                <w:sz w:val="18"/>
                <w:szCs w:val="18"/>
              </w:rPr>
              <w:t>对试验药物采取的措施G.k.8</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2B09">
            <w:pPr>
              <w:widowControl/>
              <w:rPr>
                <w:rFonts w:cs="宋体"/>
                <w:sz w:val="18"/>
                <w:szCs w:val="18"/>
              </w:rPr>
            </w:pPr>
            <w:r>
              <w:rPr>
                <w:rFonts w:hint="eastAsia" w:cs="宋体"/>
                <w:sz w:val="18"/>
                <w:szCs w:val="18"/>
              </w:rPr>
              <w:t>记录因不良事件，针对该试验药物采取的措施。（当受试者死亡或在不良事件发生前治疗结束或未用该试验药物时，应使用“不适用”。 当使用为“不适用”时，应在事件描述提供详细信息。）：</w:t>
            </w:r>
          </w:p>
        </w:tc>
      </w:tr>
      <w:tr w14:paraId="05DBB93E">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14:paraId="66383A78">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6E3A">
            <w:pPr>
              <w:widowControl/>
              <w:rPr>
                <w:rFonts w:cs="宋体"/>
                <w:sz w:val="18"/>
                <w:szCs w:val="18"/>
              </w:rPr>
            </w:pPr>
            <w:r>
              <w:rPr>
                <w:rFonts w:ascii="Segoe UI Symbol" w:hAnsi="Segoe UI Symbol" w:cs="Segoe UI Symbol"/>
                <w:sz w:val="18"/>
                <w:szCs w:val="18"/>
              </w:rPr>
              <w:t>☐</w:t>
            </w:r>
            <w:r>
              <w:rPr>
                <w:rFonts w:cs="宋体"/>
                <w:sz w:val="18"/>
                <w:szCs w:val="18"/>
              </w:rPr>
              <w:t xml:space="preserve"> 继续用药   </w:t>
            </w:r>
            <w:r>
              <w:rPr>
                <w:rFonts w:ascii="Segoe UI Symbol" w:hAnsi="Segoe UI Symbol" w:cs="Segoe UI Symbol"/>
                <w:sz w:val="18"/>
                <w:szCs w:val="18"/>
              </w:rPr>
              <w:t>☐</w:t>
            </w:r>
            <w:r>
              <w:rPr>
                <w:rFonts w:cs="宋体"/>
                <w:sz w:val="18"/>
                <w:szCs w:val="18"/>
              </w:rPr>
              <w:t xml:space="preserve"> 减小剂量   </w:t>
            </w:r>
            <w:r>
              <w:rPr>
                <w:rFonts w:ascii="Segoe UI Symbol" w:hAnsi="Segoe UI Symbol" w:cs="Segoe UI Symbol"/>
                <w:sz w:val="18"/>
                <w:szCs w:val="18"/>
              </w:rPr>
              <w:t>☐</w:t>
            </w:r>
            <w:r>
              <w:rPr>
                <w:rFonts w:cs="宋体"/>
                <w:sz w:val="18"/>
                <w:szCs w:val="18"/>
              </w:rPr>
              <w:t xml:space="preserve"> 停用药物   </w:t>
            </w:r>
            <w:r>
              <w:rPr>
                <w:rFonts w:ascii="Segoe UI Symbol" w:hAnsi="Segoe UI Symbol" w:cs="Segoe UI Symbol"/>
                <w:sz w:val="18"/>
                <w:szCs w:val="18"/>
              </w:rPr>
              <w:t>☐</w:t>
            </w:r>
            <w:r>
              <w:rPr>
                <w:rFonts w:cs="宋体"/>
                <w:sz w:val="18"/>
                <w:szCs w:val="18"/>
              </w:rPr>
              <w:t xml:space="preserve"> 药物暂停后又恢复   </w:t>
            </w:r>
            <w:r>
              <w:rPr>
                <w:rFonts w:ascii="Segoe UI Symbol" w:hAnsi="Segoe UI Symbol" w:cs="Segoe UI Symbol"/>
                <w:sz w:val="18"/>
                <w:szCs w:val="18"/>
              </w:rPr>
              <w:t>☐</w:t>
            </w:r>
            <w:r>
              <w:rPr>
                <w:rFonts w:cs="宋体"/>
                <w:sz w:val="18"/>
                <w:szCs w:val="18"/>
              </w:rPr>
              <w:t xml:space="preserve"> 不适用  </w:t>
            </w:r>
            <w:r>
              <w:rPr>
                <w:rFonts w:ascii="Segoe UI Symbol" w:hAnsi="Segoe UI Symbol" w:cs="Segoe UI Symbol"/>
                <w:sz w:val="18"/>
                <w:szCs w:val="18"/>
              </w:rPr>
              <w:t>☐</w:t>
            </w:r>
            <w:r>
              <w:rPr>
                <w:rFonts w:cs="宋体"/>
                <w:sz w:val="18"/>
                <w:szCs w:val="18"/>
              </w:rPr>
              <w:t xml:space="preserve"> 不详   </w:t>
            </w:r>
            <w:r>
              <w:rPr>
                <w:rFonts w:ascii="Segoe UI Symbol" w:hAnsi="Segoe UI Symbol" w:cs="Segoe UI Symbol"/>
                <w:sz w:val="18"/>
                <w:szCs w:val="18"/>
              </w:rPr>
              <w:t>☐</w:t>
            </w:r>
            <w:r>
              <w:rPr>
                <w:rFonts w:cs="宋体"/>
                <w:sz w:val="18"/>
                <w:szCs w:val="18"/>
              </w:rPr>
              <w:t xml:space="preserve"> 增加剂量</w:t>
            </w:r>
          </w:p>
        </w:tc>
      </w:tr>
      <w:tr w14:paraId="48D0BBDE">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FAE5">
            <w:pPr>
              <w:widowControl/>
              <w:rPr>
                <w:rFonts w:cs="宋体"/>
                <w:sz w:val="18"/>
                <w:szCs w:val="18"/>
              </w:rPr>
            </w:pPr>
            <w:r>
              <w:rPr>
                <w:rFonts w:hint="eastAsia" w:cs="宋体"/>
                <w:sz w:val="18"/>
                <w:szCs w:val="18"/>
              </w:rPr>
              <w:t>采取措施时间</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EB6B">
            <w:pPr>
              <w:widowControl/>
              <w:rPr>
                <w:rFonts w:cs="宋体"/>
                <w:sz w:val="18"/>
                <w:szCs w:val="18"/>
              </w:rPr>
            </w:pPr>
            <w:r>
              <w:rPr>
                <w:rFonts w:hint="eastAsia" w:cs="宋体"/>
                <w:sz w:val="18"/>
                <w:szCs w:val="18"/>
              </w:rPr>
              <w:t>采取上述措施的时间</w:t>
            </w:r>
          </w:p>
        </w:tc>
      </w:tr>
      <w:tr w14:paraId="2E3C852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B081">
            <w:pPr>
              <w:widowControl/>
              <w:rPr>
                <w:rFonts w:cs="宋体"/>
                <w:sz w:val="18"/>
                <w:szCs w:val="18"/>
              </w:rPr>
            </w:pPr>
            <w:r>
              <w:rPr>
                <w:rFonts w:hint="eastAsia" w:cstheme="minorBidi"/>
                <w:sz w:val="18"/>
                <w:szCs w:val="21"/>
              </w:rPr>
              <w:t>停药后SAE是否消失或减轻</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E8CB8">
            <w:pPr>
              <w:widowControl/>
              <w:rPr>
                <w:rFonts w:cs="宋体"/>
                <w:sz w:val="18"/>
                <w:szCs w:val="18"/>
              </w:rPr>
            </w:pPr>
            <w:r>
              <w:rPr>
                <w:rFonts w:hint="eastAsia" w:cs="宋体"/>
                <w:sz w:val="18"/>
                <w:szCs w:val="18"/>
              </w:rPr>
              <w:t>记录在对怀疑药品进行停药或减量操作后（即去激发），不良事件/反应是否出现好转或痊愈。</w:t>
            </w:r>
          </w:p>
        </w:tc>
      </w:tr>
      <w:tr w14:paraId="16BC693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21F1">
            <w:pPr>
              <w:widowControl/>
              <w:rPr>
                <w:rFonts w:cs="宋体"/>
                <w:sz w:val="18"/>
                <w:szCs w:val="18"/>
              </w:rPr>
            </w:pPr>
            <w:r>
              <w:rPr>
                <w:rFonts w:hint="eastAsia" w:cstheme="minorBidi"/>
                <w:sz w:val="18"/>
                <w:szCs w:val="21"/>
              </w:rPr>
              <w:t>再次使用研究药物后，事件是否再次出现G.k.9.i.4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E16B">
            <w:pPr>
              <w:widowControl/>
              <w:rPr>
                <w:rFonts w:cs="宋体"/>
                <w:sz w:val="18"/>
                <w:szCs w:val="18"/>
              </w:rPr>
            </w:pPr>
            <w:r>
              <w:rPr>
                <w:rFonts w:hint="eastAsia" w:cs="宋体"/>
                <w:sz w:val="18"/>
                <w:szCs w:val="18"/>
              </w:rPr>
              <w:t>记录在对怀疑药品恢复使用后（即再激发），同样的不良事件/反应是否再次出现</w:t>
            </w:r>
          </w:p>
        </w:tc>
      </w:tr>
      <w:tr w14:paraId="1F94D4D1">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63035E74">
            <w:pPr>
              <w:widowControl/>
              <w:rPr>
                <w:rFonts w:cs="宋体"/>
                <w:b/>
                <w:bCs/>
                <w:sz w:val="18"/>
                <w:szCs w:val="18"/>
              </w:rPr>
            </w:pPr>
            <w:r>
              <w:rPr>
                <w:rFonts w:hint="eastAsia" w:cs="宋体"/>
                <w:b/>
                <w:bCs/>
                <w:sz w:val="18"/>
                <w:szCs w:val="18"/>
              </w:rPr>
              <w:t>SAE信息（如有多个SAE，请复制此页分别填写）</w:t>
            </w:r>
          </w:p>
        </w:tc>
      </w:tr>
      <w:tr w14:paraId="4962CD13">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A2F7">
            <w:pPr>
              <w:widowControl/>
              <w:rPr>
                <w:rFonts w:cs="宋体"/>
                <w:sz w:val="18"/>
                <w:szCs w:val="18"/>
              </w:rPr>
            </w:pPr>
            <w:r>
              <w:rPr>
                <w:rFonts w:hint="eastAsia" w:cs="宋体"/>
                <w:sz w:val="18"/>
                <w:szCs w:val="18"/>
              </w:rPr>
              <w:t>SAE名称E.i.1.2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2EEA">
            <w:pPr>
              <w:widowControl/>
              <w:rPr>
                <w:rFonts w:cs="宋体"/>
                <w:sz w:val="18"/>
                <w:szCs w:val="18"/>
              </w:rPr>
            </w:pPr>
            <w:r>
              <w:rPr>
                <w:rFonts w:hint="eastAsia" w:cs="宋体"/>
                <w:sz w:val="18"/>
                <w:szCs w:val="18"/>
              </w:rPr>
              <w:t>记录SAE的名称</w:t>
            </w:r>
          </w:p>
        </w:tc>
      </w:tr>
      <w:tr w14:paraId="049F64F5">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B321">
            <w:pPr>
              <w:widowControl/>
              <w:rPr>
                <w:rFonts w:cs="宋体"/>
                <w:sz w:val="18"/>
                <w:szCs w:val="18"/>
              </w:rPr>
            </w:pPr>
            <w:r>
              <w:rPr>
                <w:rFonts w:hint="eastAsia" w:cs="宋体"/>
                <w:sz w:val="18"/>
                <w:szCs w:val="18"/>
              </w:rPr>
              <w:t>开始时间E.i.4</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4A57">
            <w:pPr>
              <w:widowControl/>
              <w:rPr>
                <w:rFonts w:cs="宋体"/>
                <w:sz w:val="18"/>
                <w:szCs w:val="18"/>
              </w:rPr>
            </w:pPr>
            <w:r>
              <w:rPr>
                <w:rFonts w:hint="eastAsia" w:cs="宋体"/>
                <w:sz w:val="18"/>
                <w:szCs w:val="18"/>
              </w:rPr>
              <w:t>记录SAE首次发生的时间</w:t>
            </w:r>
          </w:p>
        </w:tc>
      </w:tr>
      <w:tr w14:paraId="4B6B653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65DD">
            <w:pPr>
              <w:widowControl/>
              <w:rPr>
                <w:rFonts w:cs="宋体"/>
                <w:sz w:val="18"/>
                <w:szCs w:val="18"/>
              </w:rPr>
            </w:pPr>
            <w:r>
              <w:rPr>
                <w:rFonts w:hint="eastAsia" w:cs="宋体"/>
                <w:sz w:val="18"/>
                <w:szCs w:val="18"/>
              </w:rPr>
              <w:t>是否为SUSAR</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3EF1">
            <w:pPr>
              <w:widowControl/>
              <w:rPr>
                <w:rFonts w:cs="宋体"/>
                <w:sz w:val="18"/>
                <w:szCs w:val="18"/>
              </w:rPr>
            </w:pPr>
            <w:r>
              <w:rPr>
                <w:rFonts w:hint="eastAsia" w:cs="宋体"/>
                <w:sz w:val="18"/>
                <w:szCs w:val="18"/>
              </w:rPr>
              <w:t>记录该SAE是否满足SUSAR标准</w:t>
            </w:r>
          </w:p>
        </w:tc>
      </w:tr>
      <w:tr w14:paraId="3171AE48">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76C1">
            <w:pPr>
              <w:widowControl/>
              <w:rPr>
                <w:rFonts w:cs="宋体"/>
                <w:sz w:val="18"/>
                <w:szCs w:val="18"/>
              </w:rPr>
            </w:pPr>
            <w:r>
              <w:rPr>
                <w:rFonts w:hint="eastAsia" w:cs="宋体"/>
                <w:sz w:val="18"/>
                <w:szCs w:val="18"/>
              </w:rPr>
              <w:t>严重程度</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322A">
            <w:pPr>
              <w:widowControl/>
              <w:rPr>
                <w:rFonts w:cs="宋体"/>
                <w:sz w:val="18"/>
                <w:szCs w:val="18"/>
              </w:rPr>
            </w:pPr>
            <w:r>
              <w:rPr>
                <w:rFonts w:hint="eastAsia" w:cs="宋体"/>
                <w:sz w:val="18"/>
                <w:szCs w:val="18"/>
              </w:rPr>
              <w:t xml:space="preserve">记录所报告的不良事件/反应的严重程度，可用严重程度：轻度，中度，重度表示 </w:t>
            </w:r>
          </w:p>
        </w:tc>
      </w:tr>
      <w:tr w14:paraId="6B83E876">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C91F">
            <w:pPr>
              <w:widowControl/>
              <w:rPr>
                <w:rFonts w:cs="宋体"/>
                <w:sz w:val="18"/>
                <w:szCs w:val="18"/>
              </w:rPr>
            </w:pPr>
            <w:r>
              <w:rPr>
                <w:rFonts w:hint="eastAsia" w:cs="宋体"/>
                <w:sz w:val="18"/>
                <w:szCs w:val="18"/>
              </w:rPr>
              <w:t>CTCAE 分级</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82F3">
            <w:pPr>
              <w:widowControl/>
              <w:rPr>
                <w:rFonts w:cs="宋体"/>
                <w:sz w:val="18"/>
                <w:szCs w:val="18"/>
              </w:rPr>
            </w:pPr>
            <w:r>
              <w:rPr>
                <w:rFonts w:hint="eastAsia" w:cs="宋体"/>
                <w:sz w:val="18"/>
                <w:szCs w:val="18"/>
              </w:rPr>
              <w:t>CTCAE分级表示：1级，2级，3级，4级，5级</w:t>
            </w:r>
          </w:p>
        </w:tc>
      </w:tr>
      <w:tr w14:paraId="5F633F9C">
        <w:tblPrEx>
          <w:tblCellMar>
            <w:top w:w="0" w:type="dxa"/>
            <w:left w:w="108" w:type="dxa"/>
            <w:bottom w:w="0" w:type="dxa"/>
            <w:right w:w="108" w:type="dxa"/>
          </w:tblCellMar>
        </w:tblPrEx>
        <w:trPr>
          <w:trHeight w:val="345" w:hRule="atLeast"/>
        </w:trPr>
        <w:tc>
          <w:tcPr>
            <w:tcW w:w="1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24F55">
            <w:pPr>
              <w:widowControl/>
              <w:rPr>
                <w:rFonts w:cs="宋体"/>
                <w:sz w:val="18"/>
                <w:szCs w:val="18"/>
              </w:rPr>
            </w:pPr>
            <w:r>
              <w:rPr>
                <w:rFonts w:hint="eastAsia" w:cs="宋体"/>
                <w:sz w:val="18"/>
                <w:szCs w:val="18"/>
              </w:rPr>
              <w:t>严重性标准E.i.3.2</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C203">
            <w:pPr>
              <w:widowControl/>
              <w:rPr>
                <w:rFonts w:cs="宋体"/>
                <w:sz w:val="18"/>
                <w:szCs w:val="18"/>
              </w:rPr>
            </w:pPr>
            <w:r>
              <w:rPr>
                <w:rFonts w:hint="eastAsia" w:cs="宋体"/>
                <w:sz w:val="18"/>
                <w:szCs w:val="18"/>
              </w:rPr>
              <w:t>记录所报告的不良事件的严重性标准</w:t>
            </w:r>
          </w:p>
        </w:tc>
      </w:tr>
      <w:tr w14:paraId="78C752B9">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14:paraId="6D6B2835">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CBA2">
            <w:pPr>
              <w:widowControl/>
              <w:rPr>
                <w:rFonts w:cs="宋体"/>
                <w:sz w:val="18"/>
                <w:szCs w:val="18"/>
              </w:rPr>
            </w:pPr>
            <w:r>
              <w:rPr>
                <w:rFonts w:hint="eastAsia" w:cs="宋体"/>
                <w:sz w:val="18"/>
                <w:szCs w:val="18"/>
              </w:rPr>
              <w:t>如为【致死】，请填写死亡日期及死亡原因，是否进行尸检及尸检结果</w:t>
            </w:r>
          </w:p>
        </w:tc>
      </w:tr>
      <w:tr w14:paraId="5174658C">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14:paraId="7A983343">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390D">
            <w:pPr>
              <w:widowControl/>
              <w:rPr>
                <w:rFonts w:cs="宋体"/>
                <w:sz w:val="18"/>
                <w:szCs w:val="18"/>
              </w:rPr>
            </w:pPr>
            <w:r>
              <w:rPr>
                <w:rFonts w:hint="eastAsia" w:cs="宋体"/>
                <w:sz w:val="18"/>
                <w:szCs w:val="18"/>
              </w:rPr>
              <w:t>如为【住院/住院时间延长E.i.3.2c】，请填写入院日期，如已出院，请填写出院日期</w:t>
            </w:r>
          </w:p>
        </w:tc>
      </w:tr>
      <w:tr w14:paraId="6514F7D9">
        <w:tblPrEx>
          <w:tblCellMar>
            <w:top w:w="0" w:type="dxa"/>
            <w:left w:w="108" w:type="dxa"/>
            <w:bottom w:w="0" w:type="dxa"/>
            <w:right w:w="108" w:type="dxa"/>
          </w:tblCellMar>
        </w:tblPrEx>
        <w:trPr>
          <w:trHeight w:val="345" w:hRule="atLeast"/>
        </w:trPr>
        <w:tc>
          <w:tcPr>
            <w:tcW w:w="1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90345">
            <w:pPr>
              <w:widowControl/>
              <w:rPr>
                <w:rFonts w:cs="宋体"/>
                <w:sz w:val="18"/>
                <w:szCs w:val="18"/>
              </w:rPr>
            </w:pPr>
            <w:r>
              <w:rPr>
                <w:rFonts w:hint="eastAsia" w:cs="宋体"/>
                <w:sz w:val="18"/>
                <w:szCs w:val="18"/>
              </w:rPr>
              <w:t>事件转归E.i.7</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0E23">
            <w:pPr>
              <w:widowControl/>
              <w:rPr>
                <w:rFonts w:cs="宋体"/>
                <w:sz w:val="18"/>
                <w:szCs w:val="18"/>
              </w:rPr>
            </w:pPr>
            <w:r>
              <w:rPr>
                <w:rFonts w:hint="eastAsia" w:cs="宋体"/>
                <w:sz w:val="18"/>
                <w:szCs w:val="18"/>
              </w:rPr>
              <w:t>记录不良事件的结果：</w:t>
            </w:r>
          </w:p>
        </w:tc>
      </w:tr>
      <w:tr w14:paraId="1C1C9482">
        <w:tblPrEx>
          <w:tblCellMar>
            <w:top w:w="0" w:type="dxa"/>
            <w:left w:w="108" w:type="dxa"/>
            <w:bottom w:w="0" w:type="dxa"/>
            <w:right w:w="108" w:type="dxa"/>
          </w:tblCellMar>
        </w:tblPrEx>
        <w:trPr>
          <w:trHeight w:val="345" w:hRule="atLeast"/>
        </w:trPr>
        <w:tc>
          <w:tcPr>
            <w:tcW w:w="1504" w:type="pct"/>
            <w:vMerge w:val="continue"/>
            <w:tcBorders>
              <w:top w:val="single" w:color="000000" w:sz="4" w:space="0"/>
              <w:left w:val="single" w:color="000000" w:sz="4" w:space="0"/>
              <w:bottom w:val="single" w:color="000000" w:sz="4" w:space="0"/>
              <w:right w:val="single" w:color="000000" w:sz="4" w:space="0"/>
            </w:tcBorders>
            <w:vAlign w:val="center"/>
          </w:tcPr>
          <w:p w14:paraId="7BFEFD33">
            <w:pPr>
              <w:widowControl/>
              <w:jc w:val="left"/>
              <w:rPr>
                <w:rFonts w:cs="宋体"/>
                <w:sz w:val="18"/>
                <w:szCs w:val="18"/>
              </w:rPr>
            </w:pP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9E41">
            <w:pPr>
              <w:widowControl/>
              <w:rPr>
                <w:rFonts w:cs="宋体"/>
                <w:sz w:val="18"/>
                <w:szCs w:val="18"/>
              </w:rPr>
            </w:pPr>
            <w:r>
              <w:rPr>
                <w:rFonts w:hint="eastAsia" w:cs="宋体"/>
                <w:sz w:val="18"/>
                <w:szCs w:val="18"/>
              </w:rPr>
              <w:t>若为【若痊愈/痊愈伴有后遗症】，请填写SAE结束日期</w:t>
            </w:r>
          </w:p>
        </w:tc>
      </w:tr>
      <w:tr w14:paraId="2A2DA421">
        <w:tblPrEx>
          <w:tblCellMar>
            <w:top w:w="0" w:type="dxa"/>
            <w:left w:w="108" w:type="dxa"/>
            <w:bottom w:w="0" w:type="dxa"/>
            <w:right w:w="108" w:type="dxa"/>
          </w:tblCellMar>
        </w:tblPrEx>
        <w:trPr>
          <w:trHeight w:val="345"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3FB4">
            <w:pPr>
              <w:widowControl/>
              <w:rPr>
                <w:rFonts w:cs="宋体"/>
                <w:sz w:val="18"/>
                <w:szCs w:val="18"/>
              </w:rPr>
            </w:pPr>
            <w:r>
              <w:rPr>
                <w:rFonts w:hint="eastAsia" w:cs="宋体"/>
                <w:sz w:val="18"/>
                <w:szCs w:val="18"/>
              </w:rPr>
              <w:t>事件与药物组合评价</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0A0F1">
            <w:pPr>
              <w:widowControl/>
              <w:rPr>
                <w:rFonts w:cs="宋体"/>
                <w:sz w:val="18"/>
                <w:szCs w:val="18"/>
              </w:rPr>
            </w:pPr>
            <w:r>
              <w:rPr>
                <w:rFonts w:hint="eastAsia" w:cs="宋体"/>
                <w:sz w:val="18"/>
                <w:szCs w:val="18"/>
              </w:rPr>
              <w:t>记录试验药物的名称，报告者对SAE与研究药物的相关评价，申办者公司对SAE与研究药物的相关评价</w:t>
            </w:r>
          </w:p>
        </w:tc>
      </w:tr>
      <w:tr w14:paraId="7EFFE6A2">
        <w:tblPrEx>
          <w:tblCellMar>
            <w:top w:w="0" w:type="dxa"/>
            <w:left w:w="108" w:type="dxa"/>
            <w:bottom w:w="0" w:type="dxa"/>
            <w:right w:w="108" w:type="dxa"/>
          </w:tblCellMar>
        </w:tblPrEx>
        <w:trPr>
          <w:trHeight w:val="31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1557C894">
            <w:pPr>
              <w:widowControl/>
              <w:rPr>
                <w:rFonts w:cs="宋体"/>
                <w:b/>
                <w:bCs/>
                <w:sz w:val="18"/>
                <w:szCs w:val="18"/>
              </w:rPr>
            </w:pPr>
            <w:r>
              <w:rPr>
                <w:rFonts w:hint="eastAsia" w:cs="宋体"/>
                <w:b/>
                <w:bCs/>
                <w:sz w:val="18"/>
                <w:szCs w:val="18"/>
              </w:rPr>
              <w:t>SAE描述及公司评述</w:t>
            </w:r>
          </w:p>
        </w:tc>
      </w:tr>
      <w:tr w14:paraId="0281CA7F">
        <w:tblPrEx>
          <w:tblCellMar>
            <w:top w:w="0" w:type="dxa"/>
            <w:left w:w="108" w:type="dxa"/>
            <w:bottom w:w="0" w:type="dxa"/>
            <w:right w:w="108" w:type="dxa"/>
          </w:tblCellMar>
        </w:tblPrEx>
        <w:trPr>
          <w:trHeight w:val="690" w:hRule="atLeast"/>
        </w:trPr>
        <w:tc>
          <w:tcPr>
            <w:tcW w:w="1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46D94">
            <w:pPr>
              <w:widowControl/>
              <w:rPr>
                <w:rFonts w:cs="宋体"/>
                <w:sz w:val="18"/>
                <w:szCs w:val="18"/>
              </w:rPr>
            </w:pPr>
            <w:r>
              <w:rPr>
                <w:rFonts w:hint="eastAsia" w:cs="宋体"/>
                <w:sz w:val="18"/>
                <w:szCs w:val="18"/>
              </w:rPr>
              <w:t>不良事件描述 H.1</w:t>
            </w:r>
          </w:p>
        </w:tc>
        <w:tc>
          <w:tcPr>
            <w:tcW w:w="3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5970">
            <w:pPr>
              <w:widowControl/>
              <w:rPr>
                <w:rFonts w:cs="宋体"/>
                <w:sz w:val="18"/>
                <w:szCs w:val="18"/>
              </w:rPr>
            </w:pPr>
            <w:r>
              <w:rPr>
                <w:rFonts w:hint="eastAsia" w:cs="宋体"/>
                <w:sz w:val="18"/>
                <w:szCs w:val="18"/>
              </w:rPr>
              <w:t>记录不良事件/反应的临床过程（包括但不限于用药原因、用药过程、用药后发生的事件、就医情况、相关检查、原患疾病、合并用药等、因事件而采取的治疗措施、结果及其他相关信息。</w:t>
            </w:r>
          </w:p>
        </w:tc>
      </w:tr>
    </w:tbl>
    <w:p w14:paraId="2AD36AF8">
      <w:pPr>
        <w:ind w:firstLine="422" w:firstLineChars="200"/>
        <w:jc w:val="left"/>
        <w:rPr>
          <w:b/>
          <w:bCs/>
          <w:szCs w:val="21"/>
        </w:rPr>
      </w:pPr>
    </w:p>
    <w:p w14:paraId="71743DDA">
      <w:pPr>
        <w:autoSpaceDE w:val="0"/>
        <w:autoSpaceDN w:val="0"/>
        <w:adjustRightIn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w:t>
      </w:r>
      <w:r>
        <w:rPr>
          <w:rFonts w:hint="eastAsia" w:asciiTheme="minorEastAsia" w:hAnsiTheme="minorEastAsia" w:eastAsiaTheme="minorEastAsia" w:cstheme="minorEastAsia"/>
          <w:b/>
          <w:bCs/>
          <w:szCs w:val="21"/>
        </w:rPr>
        <w:t>可疑且非预期的严重不良反应（SUSAR）</w:t>
      </w:r>
    </w:p>
    <w:p w14:paraId="4D4EC2AD">
      <w:pPr>
        <w:autoSpaceDE w:val="0"/>
        <w:autoSpaceDN w:val="0"/>
        <w:adjustRightIn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指临床表现的性质和严重程度超出了试验药物研究者手册、已上市药品的说明书或者产品特性摘要等已有资料信息的可疑并且非预期的严重不良反应。发生SUSAR，申请人应及时提交报告。</w:t>
      </w:r>
    </w:p>
    <w:p w14:paraId="136EF6A3">
      <w:pPr>
        <w:autoSpaceDE w:val="0"/>
        <w:autoSpaceDN w:val="0"/>
        <w:adjustRightIn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1、首次报告内容包括：可确认的患者；可疑的药物；明确的报告来源；不良事件或结局：可认定是严重的和非预期的、在临床研究中发生的、与用药有合理的可疑的因果关系。</w:t>
      </w:r>
    </w:p>
    <w:p w14:paraId="6FD460DC">
      <w:pPr>
        <w:autoSpaceDE w:val="0"/>
        <w:autoSpaceDN w:val="0"/>
        <w:adjustRightIn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2、及时报告时限：致死或危及生命的7 日，其他15 日。</w:t>
      </w:r>
    </w:p>
    <w:p w14:paraId="2309B214">
      <w:pPr>
        <w:autoSpaceDE w:val="0"/>
        <w:autoSpaceDN w:val="0"/>
        <w:adjustRightIn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随访报告：申请人在首次报告后，应继续跟踪严重不良反应，以随访报告的形式及时报送有关新信息或对前次报告的更改信息等，报告时限为获得新信息起15日内涉及死亡事件的报告，研究者应当向申办者和伦理委员会提供其他所需资料，如尸检报告，最终医学报</w:t>
      </w:r>
    </w:p>
    <w:sectPr>
      <w:headerReference r:id="rId7" w:type="default"/>
      <w:footerReference r:id="rId8" w:type="default"/>
      <w:pgSz w:w="11906" w:h="16838"/>
      <w:pgMar w:top="1440" w:right="1797" w:bottom="1440" w:left="1797"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7A"/>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3BD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2660">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FFE4">
    <w:pPr>
      <w:pStyle w:val="16"/>
      <w:pBdr>
        <w:bottom w:val="single" w:color="auto" w:sz="4" w:space="1"/>
      </w:pBdr>
      <w:jc w:val="center"/>
      <w:rPr>
        <w:sz w:val="20"/>
      </w:rPr>
    </w:pPr>
    <w:r>
      <w:rPr>
        <w:rFonts w:hint="eastAsia"/>
        <w:sz w:val="20"/>
        <w:lang w:val="en-US" w:eastAsia="zh-CN"/>
      </w:rPr>
      <w:t>云南省曲靖中心医院</w:t>
    </w:r>
    <w:bookmarkStart w:id="1" w:name="_GoBack"/>
    <w:bookmarkEnd w:id="1"/>
    <w:r>
      <w:rPr>
        <w:rFonts w:hint="eastAsia"/>
        <w:sz w:val="20"/>
      </w:rPr>
      <w:t>伦理委员会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00516">
    <w:pPr>
      <w:pStyle w:val="16"/>
      <w:pBdr>
        <w:bottom w:val="single" w:color="auto" w:sz="4" w:space="0"/>
      </w:pBdr>
      <w:jc w:val="center"/>
      <w:rPr>
        <w:rFonts w:hint="default" w:eastAsia="宋体"/>
        <w:lang w:val="en-US" w:eastAsia="zh-CN"/>
      </w:rPr>
    </w:pPr>
    <w:r>
      <w:rPr>
        <w:rFonts w:hint="eastAsia"/>
        <w:lang w:val="en-US" w:eastAsia="zh-CN"/>
      </w:rPr>
      <w:t>云南省曲靖市中心医院伦理委员会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756EAF"/>
    <w:multiLevelType w:val="multilevel"/>
    <w:tmpl w:val="14756EAF"/>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1">
    <w:nsid w:val="78407290"/>
    <w:multiLevelType w:val="singleLevel"/>
    <w:tmpl w:val="78407290"/>
    <w:lvl w:ilvl="0" w:tentative="0">
      <w:start w:val="1"/>
      <w:numFmt w:val="bullet"/>
      <w:pStyle w:val="37"/>
      <w:lvlText w:val=""/>
      <w:lvlJc w:val="left"/>
      <w:pPr>
        <w:tabs>
          <w:tab w:val="left" w:pos="173"/>
        </w:tabs>
        <w:ind w:left="173" w:hanging="173"/>
      </w:pPr>
      <w:rPr>
        <w:rFonts w:hint="default"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30"/>
    <w:rsid w:val="000004DF"/>
    <w:rsid w:val="00000906"/>
    <w:rsid w:val="0000298C"/>
    <w:rsid w:val="000043E5"/>
    <w:rsid w:val="00005812"/>
    <w:rsid w:val="00007903"/>
    <w:rsid w:val="00020059"/>
    <w:rsid w:val="00024E35"/>
    <w:rsid w:val="00025729"/>
    <w:rsid w:val="00026499"/>
    <w:rsid w:val="00027714"/>
    <w:rsid w:val="0003183F"/>
    <w:rsid w:val="000350A3"/>
    <w:rsid w:val="00035390"/>
    <w:rsid w:val="000355BA"/>
    <w:rsid w:val="00035CF9"/>
    <w:rsid w:val="00040D2E"/>
    <w:rsid w:val="00041612"/>
    <w:rsid w:val="00041B5B"/>
    <w:rsid w:val="0004260D"/>
    <w:rsid w:val="000443B2"/>
    <w:rsid w:val="000468B7"/>
    <w:rsid w:val="00046C7B"/>
    <w:rsid w:val="00047230"/>
    <w:rsid w:val="00050AB4"/>
    <w:rsid w:val="00052217"/>
    <w:rsid w:val="00053BCE"/>
    <w:rsid w:val="00055563"/>
    <w:rsid w:val="0006001E"/>
    <w:rsid w:val="00061B87"/>
    <w:rsid w:val="00062849"/>
    <w:rsid w:val="00063851"/>
    <w:rsid w:val="00065E74"/>
    <w:rsid w:val="000677E7"/>
    <w:rsid w:val="0007102C"/>
    <w:rsid w:val="00071781"/>
    <w:rsid w:val="000718E7"/>
    <w:rsid w:val="00072B43"/>
    <w:rsid w:val="00074F97"/>
    <w:rsid w:val="00076F83"/>
    <w:rsid w:val="00080AC7"/>
    <w:rsid w:val="00083F62"/>
    <w:rsid w:val="00084122"/>
    <w:rsid w:val="0008697E"/>
    <w:rsid w:val="000879AC"/>
    <w:rsid w:val="00087B2F"/>
    <w:rsid w:val="00090566"/>
    <w:rsid w:val="00091179"/>
    <w:rsid w:val="0009343B"/>
    <w:rsid w:val="00093647"/>
    <w:rsid w:val="00096BD7"/>
    <w:rsid w:val="000A079B"/>
    <w:rsid w:val="000A3353"/>
    <w:rsid w:val="000A4168"/>
    <w:rsid w:val="000A41E3"/>
    <w:rsid w:val="000A54AE"/>
    <w:rsid w:val="000A54B8"/>
    <w:rsid w:val="000A597F"/>
    <w:rsid w:val="000A65E4"/>
    <w:rsid w:val="000A6D69"/>
    <w:rsid w:val="000B21AC"/>
    <w:rsid w:val="000B2E9A"/>
    <w:rsid w:val="000B63FF"/>
    <w:rsid w:val="000B7314"/>
    <w:rsid w:val="000C04A1"/>
    <w:rsid w:val="000C3EBE"/>
    <w:rsid w:val="000C63C6"/>
    <w:rsid w:val="000C710A"/>
    <w:rsid w:val="000D0FF5"/>
    <w:rsid w:val="000D1E85"/>
    <w:rsid w:val="000D4648"/>
    <w:rsid w:val="000D575C"/>
    <w:rsid w:val="000D6039"/>
    <w:rsid w:val="000E4730"/>
    <w:rsid w:val="000E6DAA"/>
    <w:rsid w:val="000E7169"/>
    <w:rsid w:val="000F171E"/>
    <w:rsid w:val="000F28BC"/>
    <w:rsid w:val="000F45DB"/>
    <w:rsid w:val="000F4C93"/>
    <w:rsid w:val="000F6C72"/>
    <w:rsid w:val="000F7863"/>
    <w:rsid w:val="00103C7F"/>
    <w:rsid w:val="0011140A"/>
    <w:rsid w:val="00114483"/>
    <w:rsid w:val="001205EF"/>
    <w:rsid w:val="00120E87"/>
    <w:rsid w:val="00122DB7"/>
    <w:rsid w:val="001249CF"/>
    <w:rsid w:val="001251BB"/>
    <w:rsid w:val="00125448"/>
    <w:rsid w:val="00127076"/>
    <w:rsid w:val="001277CF"/>
    <w:rsid w:val="00133C4B"/>
    <w:rsid w:val="00135581"/>
    <w:rsid w:val="00135B7E"/>
    <w:rsid w:val="00137D57"/>
    <w:rsid w:val="001402D6"/>
    <w:rsid w:val="00143F6E"/>
    <w:rsid w:val="001448BF"/>
    <w:rsid w:val="00150930"/>
    <w:rsid w:val="00152071"/>
    <w:rsid w:val="001531ED"/>
    <w:rsid w:val="00154602"/>
    <w:rsid w:val="00155F52"/>
    <w:rsid w:val="00155FF0"/>
    <w:rsid w:val="001562AE"/>
    <w:rsid w:val="00156EBE"/>
    <w:rsid w:val="0016703A"/>
    <w:rsid w:val="00174136"/>
    <w:rsid w:val="001814C0"/>
    <w:rsid w:val="00182D30"/>
    <w:rsid w:val="001843BD"/>
    <w:rsid w:val="00184D8E"/>
    <w:rsid w:val="00185DF4"/>
    <w:rsid w:val="00186171"/>
    <w:rsid w:val="00186457"/>
    <w:rsid w:val="0018678E"/>
    <w:rsid w:val="00187229"/>
    <w:rsid w:val="00194930"/>
    <w:rsid w:val="00195434"/>
    <w:rsid w:val="001A1806"/>
    <w:rsid w:val="001A4D92"/>
    <w:rsid w:val="001A63B2"/>
    <w:rsid w:val="001A7670"/>
    <w:rsid w:val="001B1189"/>
    <w:rsid w:val="001B2633"/>
    <w:rsid w:val="001B5A1C"/>
    <w:rsid w:val="001B77FC"/>
    <w:rsid w:val="001B7FE4"/>
    <w:rsid w:val="001C52C3"/>
    <w:rsid w:val="001C6344"/>
    <w:rsid w:val="001D52E6"/>
    <w:rsid w:val="001D6FC5"/>
    <w:rsid w:val="001E0F2D"/>
    <w:rsid w:val="001E2453"/>
    <w:rsid w:val="001E25AB"/>
    <w:rsid w:val="001E4A12"/>
    <w:rsid w:val="001E790E"/>
    <w:rsid w:val="001F0C17"/>
    <w:rsid w:val="001F0F1F"/>
    <w:rsid w:val="001F2249"/>
    <w:rsid w:val="001F4AAF"/>
    <w:rsid w:val="001F5BF1"/>
    <w:rsid w:val="001F6E51"/>
    <w:rsid w:val="00202235"/>
    <w:rsid w:val="002024BE"/>
    <w:rsid w:val="002028B2"/>
    <w:rsid w:val="002041E1"/>
    <w:rsid w:val="00205FD0"/>
    <w:rsid w:val="00210ACD"/>
    <w:rsid w:val="00211224"/>
    <w:rsid w:val="00211635"/>
    <w:rsid w:val="00214B05"/>
    <w:rsid w:val="00214F5F"/>
    <w:rsid w:val="00215FAE"/>
    <w:rsid w:val="002203A2"/>
    <w:rsid w:val="00225A8E"/>
    <w:rsid w:val="00230B68"/>
    <w:rsid w:val="00230FAB"/>
    <w:rsid w:val="0023237B"/>
    <w:rsid w:val="00235630"/>
    <w:rsid w:val="00240A2D"/>
    <w:rsid w:val="00245AC7"/>
    <w:rsid w:val="00247FB0"/>
    <w:rsid w:val="00250846"/>
    <w:rsid w:val="00254CE8"/>
    <w:rsid w:val="00256A27"/>
    <w:rsid w:val="00257CF8"/>
    <w:rsid w:val="00260734"/>
    <w:rsid w:val="00265E9C"/>
    <w:rsid w:val="00265FF5"/>
    <w:rsid w:val="00267E8A"/>
    <w:rsid w:val="00270991"/>
    <w:rsid w:val="002713CA"/>
    <w:rsid w:val="00273FD6"/>
    <w:rsid w:val="002740D4"/>
    <w:rsid w:val="00275CDA"/>
    <w:rsid w:val="00280A8D"/>
    <w:rsid w:val="00283F51"/>
    <w:rsid w:val="00285E94"/>
    <w:rsid w:val="002865D4"/>
    <w:rsid w:val="00291DE1"/>
    <w:rsid w:val="00291FD5"/>
    <w:rsid w:val="002925B9"/>
    <w:rsid w:val="002957B7"/>
    <w:rsid w:val="00296A2A"/>
    <w:rsid w:val="002A05B6"/>
    <w:rsid w:val="002A48CB"/>
    <w:rsid w:val="002A534B"/>
    <w:rsid w:val="002B21F5"/>
    <w:rsid w:val="002B2FA7"/>
    <w:rsid w:val="002B3B55"/>
    <w:rsid w:val="002B7AD3"/>
    <w:rsid w:val="002B7AD9"/>
    <w:rsid w:val="002C01C8"/>
    <w:rsid w:val="002C11D7"/>
    <w:rsid w:val="002C1FE6"/>
    <w:rsid w:val="002C454E"/>
    <w:rsid w:val="002C7011"/>
    <w:rsid w:val="002D1949"/>
    <w:rsid w:val="002D25D5"/>
    <w:rsid w:val="002D2DE2"/>
    <w:rsid w:val="002D37F6"/>
    <w:rsid w:val="002D4246"/>
    <w:rsid w:val="002D4759"/>
    <w:rsid w:val="002D734F"/>
    <w:rsid w:val="002E232C"/>
    <w:rsid w:val="002F15F3"/>
    <w:rsid w:val="002F2A28"/>
    <w:rsid w:val="002F31F1"/>
    <w:rsid w:val="00302A16"/>
    <w:rsid w:val="00303907"/>
    <w:rsid w:val="00303AE2"/>
    <w:rsid w:val="0030610C"/>
    <w:rsid w:val="00310651"/>
    <w:rsid w:val="00316A6D"/>
    <w:rsid w:val="00316F15"/>
    <w:rsid w:val="0032315A"/>
    <w:rsid w:val="003265CE"/>
    <w:rsid w:val="003305D6"/>
    <w:rsid w:val="00330A59"/>
    <w:rsid w:val="0033531E"/>
    <w:rsid w:val="00335567"/>
    <w:rsid w:val="00337D5E"/>
    <w:rsid w:val="00342832"/>
    <w:rsid w:val="0034299E"/>
    <w:rsid w:val="003451E9"/>
    <w:rsid w:val="00345A99"/>
    <w:rsid w:val="0034691C"/>
    <w:rsid w:val="00347057"/>
    <w:rsid w:val="003473BD"/>
    <w:rsid w:val="00347FB0"/>
    <w:rsid w:val="003522B6"/>
    <w:rsid w:val="00361213"/>
    <w:rsid w:val="00362063"/>
    <w:rsid w:val="0036278F"/>
    <w:rsid w:val="0036334E"/>
    <w:rsid w:val="003645D4"/>
    <w:rsid w:val="00371935"/>
    <w:rsid w:val="00376825"/>
    <w:rsid w:val="00381DF2"/>
    <w:rsid w:val="0038765F"/>
    <w:rsid w:val="00395FE4"/>
    <w:rsid w:val="00396A38"/>
    <w:rsid w:val="003A2647"/>
    <w:rsid w:val="003A2D06"/>
    <w:rsid w:val="003A6446"/>
    <w:rsid w:val="003B217F"/>
    <w:rsid w:val="003C0220"/>
    <w:rsid w:val="003C2D16"/>
    <w:rsid w:val="003C3420"/>
    <w:rsid w:val="003D708A"/>
    <w:rsid w:val="003E0444"/>
    <w:rsid w:val="003E0508"/>
    <w:rsid w:val="003E2A53"/>
    <w:rsid w:val="003E7E2E"/>
    <w:rsid w:val="003F0EAA"/>
    <w:rsid w:val="003F37FD"/>
    <w:rsid w:val="003F62EC"/>
    <w:rsid w:val="003F6EB2"/>
    <w:rsid w:val="003F7BED"/>
    <w:rsid w:val="0040154C"/>
    <w:rsid w:val="004039B7"/>
    <w:rsid w:val="004046A4"/>
    <w:rsid w:val="004057A3"/>
    <w:rsid w:val="00406B00"/>
    <w:rsid w:val="004109D2"/>
    <w:rsid w:val="00415691"/>
    <w:rsid w:val="00416888"/>
    <w:rsid w:val="004174C5"/>
    <w:rsid w:val="0041761B"/>
    <w:rsid w:val="00417B3F"/>
    <w:rsid w:val="0042049B"/>
    <w:rsid w:val="00423CCD"/>
    <w:rsid w:val="00427A42"/>
    <w:rsid w:val="004304F5"/>
    <w:rsid w:val="0043053B"/>
    <w:rsid w:val="00431CF2"/>
    <w:rsid w:val="00431E95"/>
    <w:rsid w:val="004328AB"/>
    <w:rsid w:val="00433D60"/>
    <w:rsid w:val="00434728"/>
    <w:rsid w:val="004360D7"/>
    <w:rsid w:val="0043748C"/>
    <w:rsid w:val="004374F8"/>
    <w:rsid w:val="00440E2B"/>
    <w:rsid w:val="0044171A"/>
    <w:rsid w:val="004433CB"/>
    <w:rsid w:val="0044353B"/>
    <w:rsid w:val="004455F9"/>
    <w:rsid w:val="00455482"/>
    <w:rsid w:val="004574AB"/>
    <w:rsid w:val="00457D0E"/>
    <w:rsid w:val="00460776"/>
    <w:rsid w:val="004610BA"/>
    <w:rsid w:val="00461940"/>
    <w:rsid w:val="00466D29"/>
    <w:rsid w:val="00475A1A"/>
    <w:rsid w:val="00480953"/>
    <w:rsid w:val="00481F97"/>
    <w:rsid w:val="00483CD8"/>
    <w:rsid w:val="00485136"/>
    <w:rsid w:val="00493540"/>
    <w:rsid w:val="004936D2"/>
    <w:rsid w:val="00496645"/>
    <w:rsid w:val="0049781E"/>
    <w:rsid w:val="004A2929"/>
    <w:rsid w:val="004A2A8B"/>
    <w:rsid w:val="004A2D74"/>
    <w:rsid w:val="004A30B7"/>
    <w:rsid w:val="004A3248"/>
    <w:rsid w:val="004A324A"/>
    <w:rsid w:val="004A4F3E"/>
    <w:rsid w:val="004A778E"/>
    <w:rsid w:val="004A79BE"/>
    <w:rsid w:val="004A7BE3"/>
    <w:rsid w:val="004B120E"/>
    <w:rsid w:val="004B18C4"/>
    <w:rsid w:val="004B250C"/>
    <w:rsid w:val="004B37E3"/>
    <w:rsid w:val="004B4038"/>
    <w:rsid w:val="004B6362"/>
    <w:rsid w:val="004C0EB1"/>
    <w:rsid w:val="004C2336"/>
    <w:rsid w:val="004C23EE"/>
    <w:rsid w:val="004C4F49"/>
    <w:rsid w:val="004C5678"/>
    <w:rsid w:val="004C57D2"/>
    <w:rsid w:val="004C57E6"/>
    <w:rsid w:val="004C5FA6"/>
    <w:rsid w:val="004C6FE0"/>
    <w:rsid w:val="004D2E47"/>
    <w:rsid w:val="004D55C0"/>
    <w:rsid w:val="004D7B31"/>
    <w:rsid w:val="004E1115"/>
    <w:rsid w:val="004E1724"/>
    <w:rsid w:val="004E2C9D"/>
    <w:rsid w:val="004E301F"/>
    <w:rsid w:val="004E3E42"/>
    <w:rsid w:val="004E60F0"/>
    <w:rsid w:val="004E67CE"/>
    <w:rsid w:val="004F21C0"/>
    <w:rsid w:val="004F5089"/>
    <w:rsid w:val="004F5595"/>
    <w:rsid w:val="004F671F"/>
    <w:rsid w:val="005038D8"/>
    <w:rsid w:val="00512710"/>
    <w:rsid w:val="00512862"/>
    <w:rsid w:val="00516E44"/>
    <w:rsid w:val="00521A12"/>
    <w:rsid w:val="00523452"/>
    <w:rsid w:val="00526BA9"/>
    <w:rsid w:val="00527836"/>
    <w:rsid w:val="005300ED"/>
    <w:rsid w:val="005317D6"/>
    <w:rsid w:val="005331DD"/>
    <w:rsid w:val="0053350A"/>
    <w:rsid w:val="00534FED"/>
    <w:rsid w:val="00537EC6"/>
    <w:rsid w:val="005404B4"/>
    <w:rsid w:val="005454E9"/>
    <w:rsid w:val="00547267"/>
    <w:rsid w:val="005500FA"/>
    <w:rsid w:val="005513CC"/>
    <w:rsid w:val="00551822"/>
    <w:rsid w:val="00551C17"/>
    <w:rsid w:val="00551C4F"/>
    <w:rsid w:val="00552B61"/>
    <w:rsid w:val="00554B0D"/>
    <w:rsid w:val="00554EAC"/>
    <w:rsid w:val="00555BAB"/>
    <w:rsid w:val="00556052"/>
    <w:rsid w:val="00557A03"/>
    <w:rsid w:val="00563169"/>
    <w:rsid w:val="00563F88"/>
    <w:rsid w:val="005649EE"/>
    <w:rsid w:val="00567206"/>
    <w:rsid w:val="005744E1"/>
    <w:rsid w:val="00575688"/>
    <w:rsid w:val="0057628E"/>
    <w:rsid w:val="00576823"/>
    <w:rsid w:val="005768E8"/>
    <w:rsid w:val="0058379B"/>
    <w:rsid w:val="005850F5"/>
    <w:rsid w:val="0058687F"/>
    <w:rsid w:val="00587DF2"/>
    <w:rsid w:val="00587FF8"/>
    <w:rsid w:val="00590A0D"/>
    <w:rsid w:val="005946D1"/>
    <w:rsid w:val="005948AA"/>
    <w:rsid w:val="00594BE0"/>
    <w:rsid w:val="005950F6"/>
    <w:rsid w:val="005A00D5"/>
    <w:rsid w:val="005A2952"/>
    <w:rsid w:val="005A7353"/>
    <w:rsid w:val="005B045E"/>
    <w:rsid w:val="005B293F"/>
    <w:rsid w:val="005B4901"/>
    <w:rsid w:val="005B6E0D"/>
    <w:rsid w:val="005C046E"/>
    <w:rsid w:val="005C4E62"/>
    <w:rsid w:val="005C55A1"/>
    <w:rsid w:val="005C5EBF"/>
    <w:rsid w:val="005C63AE"/>
    <w:rsid w:val="005C74EA"/>
    <w:rsid w:val="005D1BAD"/>
    <w:rsid w:val="005D2BFB"/>
    <w:rsid w:val="005D2F52"/>
    <w:rsid w:val="005D324A"/>
    <w:rsid w:val="005D3823"/>
    <w:rsid w:val="005E0019"/>
    <w:rsid w:val="005E07B7"/>
    <w:rsid w:val="005E2F38"/>
    <w:rsid w:val="005E32D9"/>
    <w:rsid w:val="005E3FA9"/>
    <w:rsid w:val="005E4D7B"/>
    <w:rsid w:val="005E6E47"/>
    <w:rsid w:val="005F0AA6"/>
    <w:rsid w:val="005F0DF5"/>
    <w:rsid w:val="005F53B1"/>
    <w:rsid w:val="005F7250"/>
    <w:rsid w:val="005F77E0"/>
    <w:rsid w:val="0060282A"/>
    <w:rsid w:val="00604A96"/>
    <w:rsid w:val="00604AC1"/>
    <w:rsid w:val="00605B88"/>
    <w:rsid w:val="00605CFB"/>
    <w:rsid w:val="006061DB"/>
    <w:rsid w:val="00610915"/>
    <w:rsid w:val="0061218D"/>
    <w:rsid w:val="00615715"/>
    <w:rsid w:val="006158F1"/>
    <w:rsid w:val="00615B05"/>
    <w:rsid w:val="006178A6"/>
    <w:rsid w:val="0062017F"/>
    <w:rsid w:val="006215F9"/>
    <w:rsid w:val="00624204"/>
    <w:rsid w:val="00626E53"/>
    <w:rsid w:val="006276A8"/>
    <w:rsid w:val="00627839"/>
    <w:rsid w:val="0063095B"/>
    <w:rsid w:val="006320E7"/>
    <w:rsid w:val="00633447"/>
    <w:rsid w:val="00633E5E"/>
    <w:rsid w:val="0063490A"/>
    <w:rsid w:val="006370F1"/>
    <w:rsid w:val="00641362"/>
    <w:rsid w:val="00641D3F"/>
    <w:rsid w:val="0064231C"/>
    <w:rsid w:val="00645C5E"/>
    <w:rsid w:val="00645E28"/>
    <w:rsid w:val="0065147E"/>
    <w:rsid w:val="006556E0"/>
    <w:rsid w:val="006630DF"/>
    <w:rsid w:val="00663653"/>
    <w:rsid w:val="006640C7"/>
    <w:rsid w:val="006708BF"/>
    <w:rsid w:val="00671346"/>
    <w:rsid w:val="006736AD"/>
    <w:rsid w:val="00674AF0"/>
    <w:rsid w:val="006756A2"/>
    <w:rsid w:val="0067588C"/>
    <w:rsid w:val="00676459"/>
    <w:rsid w:val="006810FE"/>
    <w:rsid w:val="006851F9"/>
    <w:rsid w:val="00686012"/>
    <w:rsid w:val="006873BC"/>
    <w:rsid w:val="00687ED1"/>
    <w:rsid w:val="00690A9E"/>
    <w:rsid w:val="0069371E"/>
    <w:rsid w:val="0069566A"/>
    <w:rsid w:val="006957D0"/>
    <w:rsid w:val="006A1F9C"/>
    <w:rsid w:val="006A22A0"/>
    <w:rsid w:val="006A63FD"/>
    <w:rsid w:val="006B041E"/>
    <w:rsid w:val="006B1990"/>
    <w:rsid w:val="006B2F42"/>
    <w:rsid w:val="006B4B6B"/>
    <w:rsid w:val="006C3797"/>
    <w:rsid w:val="006C4F3B"/>
    <w:rsid w:val="006C5019"/>
    <w:rsid w:val="006C5DA9"/>
    <w:rsid w:val="006C7BD7"/>
    <w:rsid w:val="006D0499"/>
    <w:rsid w:val="006D0CB0"/>
    <w:rsid w:val="006D116C"/>
    <w:rsid w:val="006D32A7"/>
    <w:rsid w:val="006D3610"/>
    <w:rsid w:val="006E46AE"/>
    <w:rsid w:val="006E5026"/>
    <w:rsid w:val="006E64D6"/>
    <w:rsid w:val="006E7F85"/>
    <w:rsid w:val="006F0435"/>
    <w:rsid w:val="006F3D07"/>
    <w:rsid w:val="00704C34"/>
    <w:rsid w:val="00706096"/>
    <w:rsid w:val="0071078D"/>
    <w:rsid w:val="007134FA"/>
    <w:rsid w:val="0071544C"/>
    <w:rsid w:val="00724228"/>
    <w:rsid w:val="007251E4"/>
    <w:rsid w:val="00733CCE"/>
    <w:rsid w:val="007347EC"/>
    <w:rsid w:val="00734B5F"/>
    <w:rsid w:val="007357CC"/>
    <w:rsid w:val="00740D73"/>
    <w:rsid w:val="00740E24"/>
    <w:rsid w:val="007453EF"/>
    <w:rsid w:val="0074566C"/>
    <w:rsid w:val="007519E6"/>
    <w:rsid w:val="007528BF"/>
    <w:rsid w:val="00752C48"/>
    <w:rsid w:val="0075488A"/>
    <w:rsid w:val="00754AFA"/>
    <w:rsid w:val="00757251"/>
    <w:rsid w:val="00757832"/>
    <w:rsid w:val="00760329"/>
    <w:rsid w:val="00762192"/>
    <w:rsid w:val="007719B1"/>
    <w:rsid w:val="00776481"/>
    <w:rsid w:val="0077758C"/>
    <w:rsid w:val="00784121"/>
    <w:rsid w:val="00784C05"/>
    <w:rsid w:val="00790ABA"/>
    <w:rsid w:val="007977C7"/>
    <w:rsid w:val="0079785C"/>
    <w:rsid w:val="00797AD7"/>
    <w:rsid w:val="007A210B"/>
    <w:rsid w:val="007A345B"/>
    <w:rsid w:val="007A51C9"/>
    <w:rsid w:val="007A5B20"/>
    <w:rsid w:val="007A5C0E"/>
    <w:rsid w:val="007A64CC"/>
    <w:rsid w:val="007A6A63"/>
    <w:rsid w:val="007A7E3A"/>
    <w:rsid w:val="007B1051"/>
    <w:rsid w:val="007B13C3"/>
    <w:rsid w:val="007B1495"/>
    <w:rsid w:val="007B3440"/>
    <w:rsid w:val="007B443D"/>
    <w:rsid w:val="007B449B"/>
    <w:rsid w:val="007C0E5C"/>
    <w:rsid w:val="007C1A10"/>
    <w:rsid w:val="007C586D"/>
    <w:rsid w:val="007C5A27"/>
    <w:rsid w:val="007C5F3F"/>
    <w:rsid w:val="007C5F6A"/>
    <w:rsid w:val="007C6B36"/>
    <w:rsid w:val="007C6C4C"/>
    <w:rsid w:val="007D1680"/>
    <w:rsid w:val="007D2CFC"/>
    <w:rsid w:val="007D3ED3"/>
    <w:rsid w:val="007D40FF"/>
    <w:rsid w:val="007F25C1"/>
    <w:rsid w:val="007F347F"/>
    <w:rsid w:val="007F41F7"/>
    <w:rsid w:val="007F4D83"/>
    <w:rsid w:val="007F51D2"/>
    <w:rsid w:val="007F5724"/>
    <w:rsid w:val="007F7597"/>
    <w:rsid w:val="00804621"/>
    <w:rsid w:val="00804753"/>
    <w:rsid w:val="00807D06"/>
    <w:rsid w:val="00807F1D"/>
    <w:rsid w:val="008127C7"/>
    <w:rsid w:val="00815D4C"/>
    <w:rsid w:val="008179E1"/>
    <w:rsid w:val="00817C0D"/>
    <w:rsid w:val="00820C8F"/>
    <w:rsid w:val="008230C6"/>
    <w:rsid w:val="00823615"/>
    <w:rsid w:val="00823F11"/>
    <w:rsid w:val="0082424B"/>
    <w:rsid w:val="00825030"/>
    <w:rsid w:val="008411B5"/>
    <w:rsid w:val="00846609"/>
    <w:rsid w:val="008566E4"/>
    <w:rsid w:val="0086326D"/>
    <w:rsid w:val="008711B8"/>
    <w:rsid w:val="008716E4"/>
    <w:rsid w:val="0087411E"/>
    <w:rsid w:val="00880B9B"/>
    <w:rsid w:val="00880C1E"/>
    <w:rsid w:val="00882A53"/>
    <w:rsid w:val="0088376A"/>
    <w:rsid w:val="00883B38"/>
    <w:rsid w:val="00884C26"/>
    <w:rsid w:val="00890197"/>
    <w:rsid w:val="00891EF0"/>
    <w:rsid w:val="0089247C"/>
    <w:rsid w:val="00894039"/>
    <w:rsid w:val="008963D1"/>
    <w:rsid w:val="00897620"/>
    <w:rsid w:val="008A0C2A"/>
    <w:rsid w:val="008A274F"/>
    <w:rsid w:val="008A2D24"/>
    <w:rsid w:val="008A4634"/>
    <w:rsid w:val="008A47AA"/>
    <w:rsid w:val="008A4F55"/>
    <w:rsid w:val="008A6CB8"/>
    <w:rsid w:val="008A7916"/>
    <w:rsid w:val="008B0FB9"/>
    <w:rsid w:val="008B2B24"/>
    <w:rsid w:val="008C1008"/>
    <w:rsid w:val="008C525E"/>
    <w:rsid w:val="008C56B5"/>
    <w:rsid w:val="008C5DF9"/>
    <w:rsid w:val="008C6E6B"/>
    <w:rsid w:val="008C7AA0"/>
    <w:rsid w:val="008D3B9C"/>
    <w:rsid w:val="008D4D46"/>
    <w:rsid w:val="008D543E"/>
    <w:rsid w:val="008D5ADA"/>
    <w:rsid w:val="008D7C6E"/>
    <w:rsid w:val="008E094B"/>
    <w:rsid w:val="008E3F30"/>
    <w:rsid w:val="008E44C3"/>
    <w:rsid w:val="008E5CB4"/>
    <w:rsid w:val="008E6F8F"/>
    <w:rsid w:val="008E7479"/>
    <w:rsid w:val="008F090F"/>
    <w:rsid w:val="008F2C1F"/>
    <w:rsid w:val="008F4FB2"/>
    <w:rsid w:val="008F558B"/>
    <w:rsid w:val="00901896"/>
    <w:rsid w:val="009019C5"/>
    <w:rsid w:val="0090250E"/>
    <w:rsid w:val="00902E15"/>
    <w:rsid w:val="0090449D"/>
    <w:rsid w:val="00911D2A"/>
    <w:rsid w:val="0091204E"/>
    <w:rsid w:val="00912676"/>
    <w:rsid w:val="00912FD2"/>
    <w:rsid w:val="00915A0B"/>
    <w:rsid w:val="00915DB6"/>
    <w:rsid w:val="00915E2E"/>
    <w:rsid w:val="009205EC"/>
    <w:rsid w:val="00920E81"/>
    <w:rsid w:val="00922781"/>
    <w:rsid w:val="00923B67"/>
    <w:rsid w:val="00923E3A"/>
    <w:rsid w:val="00924B78"/>
    <w:rsid w:val="009256AC"/>
    <w:rsid w:val="009259EA"/>
    <w:rsid w:val="00927334"/>
    <w:rsid w:val="009334F1"/>
    <w:rsid w:val="0093422F"/>
    <w:rsid w:val="009424E5"/>
    <w:rsid w:val="00943895"/>
    <w:rsid w:val="00943AB0"/>
    <w:rsid w:val="00944D35"/>
    <w:rsid w:val="009454FB"/>
    <w:rsid w:val="00947DE1"/>
    <w:rsid w:val="0095151B"/>
    <w:rsid w:val="00951A8E"/>
    <w:rsid w:val="00953AA7"/>
    <w:rsid w:val="00955486"/>
    <w:rsid w:val="00955D67"/>
    <w:rsid w:val="00956A25"/>
    <w:rsid w:val="00956CBE"/>
    <w:rsid w:val="00962FE6"/>
    <w:rsid w:val="009636CC"/>
    <w:rsid w:val="009653A9"/>
    <w:rsid w:val="00966212"/>
    <w:rsid w:val="00971430"/>
    <w:rsid w:val="00976A8F"/>
    <w:rsid w:val="0097778C"/>
    <w:rsid w:val="0099227C"/>
    <w:rsid w:val="00996F0F"/>
    <w:rsid w:val="009A15E6"/>
    <w:rsid w:val="009A2A7C"/>
    <w:rsid w:val="009A6645"/>
    <w:rsid w:val="009B4434"/>
    <w:rsid w:val="009B60D4"/>
    <w:rsid w:val="009B76F7"/>
    <w:rsid w:val="009C7A9E"/>
    <w:rsid w:val="009D21FC"/>
    <w:rsid w:val="009D22F7"/>
    <w:rsid w:val="009D3B17"/>
    <w:rsid w:val="009D7804"/>
    <w:rsid w:val="009E0C09"/>
    <w:rsid w:val="009E1D11"/>
    <w:rsid w:val="009E2126"/>
    <w:rsid w:val="009E47BE"/>
    <w:rsid w:val="009E486F"/>
    <w:rsid w:val="009E7F82"/>
    <w:rsid w:val="009F1CCE"/>
    <w:rsid w:val="009F2E41"/>
    <w:rsid w:val="009F4851"/>
    <w:rsid w:val="00A01FCD"/>
    <w:rsid w:val="00A0255E"/>
    <w:rsid w:val="00A02728"/>
    <w:rsid w:val="00A027A0"/>
    <w:rsid w:val="00A07FFE"/>
    <w:rsid w:val="00A10335"/>
    <w:rsid w:val="00A16FF5"/>
    <w:rsid w:val="00A21307"/>
    <w:rsid w:val="00A21C3A"/>
    <w:rsid w:val="00A26572"/>
    <w:rsid w:val="00A26B7C"/>
    <w:rsid w:val="00A3052C"/>
    <w:rsid w:val="00A32E8B"/>
    <w:rsid w:val="00A359BB"/>
    <w:rsid w:val="00A404FB"/>
    <w:rsid w:val="00A40CE8"/>
    <w:rsid w:val="00A413F2"/>
    <w:rsid w:val="00A417B0"/>
    <w:rsid w:val="00A4221F"/>
    <w:rsid w:val="00A428FC"/>
    <w:rsid w:val="00A42E32"/>
    <w:rsid w:val="00A45203"/>
    <w:rsid w:val="00A45B5D"/>
    <w:rsid w:val="00A50185"/>
    <w:rsid w:val="00A50667"/>
    <w:rsid w:val="00A53CD4"/>
    <w:rsid w:val="00A53F56"/>
    <w:rsid w:val="00A559AF"/>
    <w:rsid w:val="00A5616E"/>
    <w:rsid w:val="00A563FB"/>
    <w:rsid w:val="00A56744"/>
    <w:rsid w:val="00A56F7C"/>
    <w:rsid w:val="00A6131C"/>
    <w:rsid w:val="00A61436"/>
    <w:rsid w:val="00A62FD6"/>
    <w:rsid w:val="00A647FC"/>
    <w:rsid w:val="00A6557D"/>
    <w:rsid w:val="00A665DF"/>
    <w:rsid w:val="00A72413"/>
    <w:rsid w:val="00A744B5"/>
    <w:rsid w:val="00A76134"/>
    <w:rsid w:val="00A773A1"/>
    <w:rsid w:val="00A77644"/>
    <w:rsid w:val="00A7798F"/>
    <w:rsid w:val="00A82770"/>
    <w:rsid w:val="00A862E7"/>
    <w:rsid w:val="00A87E02"/>
    <w:rsid w:val="00A923EB"/>
    <w:rsid w:val="00A928BF"/>
    <w:rsid w:val="00A9318F"/>
    <w:rsid w:val="00A942C9"/>
    <w:rsid w:val="00A94827"/>
    <w:rsid w:val="00AA0637"/>
    <w:rsid w:val="00AA2A9C"/>
    <w:rsid w:val="00AA3FEE"/>
    <w:rsid w:val="00AA61EB"/>
    <w:rsid w:val="00AA6764"/>
    <w:rsid w:val="00AA6E81"/>
    <w:rsid w:val="00AB474B"/>
    <w:rsid w:val="00AB6017"/>
    <w:rsid w:val="00AB66E2"/>
    <w:rsid w:val="00AC06D0"/>
    <w:rsid w:val="00AC160E"/>
    <w:rsid w:val="00AC22DA"/>
    <w:rsid w:val="00AC5A4D"/>
    <w:rsid w:val="00AC6A85"/>
    <w:rsid w:val="00AC7EB0"/>
    <w:rsid w:val="00AD0C90"/>
    <w:rsid w:val="00AD14B8"/>
    <w:rsid w:val="00AD15F4"/>
    <w:rsid w:val="00AD3A46"/>
    <w:rsid w:val="00AD3E67"/>
    <w:rsid w:val="00AD723D"/>
    <w:rsid w:val="00AD7798"/>
    <w:rsid w:val="00AE1B40"/>
    <w:rsid w:val="00AE1E1F"/>
    <w:rsid w:val="00AE4969"/>
    <w:rsid w:val="00AF0829"/>
    <w:rsid w:val="00AF2413"/>
    <w:rsid w:val="00B006C9"/>
    <w:rsid w:val="00B04504"/>
    <w:rsid w:val="00B052E0"/>
    <w:rsid w:val="00B05EEA"/>
    <w:rsid w:val="00B06953"/>
    <w:rsid w:val="00B1008F"/>
    <w:rsid w:val="00B1081A"/>
    <w:rsid w:val="00B1141A"/>
    <w:rsid w:val="00B1201C"/>
    <w:rsid w:val="00B12EC0"/>
    <w:rsid w:val="00B143BA"/>
    <w:rsid w:val="00B163A4"/>
    <w:rsid w:val="00B16EC7"/>
    <w:rsid w:val="00B20666"/>
    <w:rsid w:val="00B206D7"/>
    <w:rsid w:val="00B20ECE"/>
    <w:rsid w:val="00B20FD1"/>
    <w:rsid w:val="00B244A1"/>
    <w:rsid w:val="00B271F7"/>
    <w:rsid w:val="00B27D08"/>
    <w:rsid w:val="00B333B7"/>
    <w:rsid w:val="00B34377"/>
    <w:rsid w:val="00B344E2"/>
    <w:rsid w:val="00B365B2"/>
    <w:rsid w:val="00B3671E"/>
    <w:rsid w:val="00B446F9"/>
    <w:rsid w:val="00B4754B"/>
    <w:rsid w:val="00B477D1"/>
    <w:rsid w:val="00B52C1F"/>
    <w:rsid w:val="00B5432D"/>
    <w:rsid w:val="00B620DA"/>
    <w:rsid w:val="00B62E64"/>
    <w:rsid w:val="00B66331"/>
    <w:rsid w:val="00B72DFD"/>
    <w:rsid w:val="00B741E9"/>
    <w:rsid w:val="00B74E03"/>
    <w:rsid w:val="00B75046"/>
    <w:rsid w:val="00B77EEA"/>
    <w:rsid w:val="00B81C28"/>
    <w:rsid w:val="00B8219A"/>
    <w:rsid w:val="00B877AD"/>
    <w:rsid w:val="00B901AE"/>
    <w:rsid w:val="00B9190D"/>
    <w:rsid w:val="00B94D1D"/>
    <w:rsid w:val="00B9505F"/>
    <w:rsid w:val="00B96CCB"/>
    <w:rsid w:val="00BA056A"/>
    <w:rsid w:val="00BA12E5"/>
    <w:rsid w:val="00BA337C"/>
    <w:rsid w:val="00BA6268"/>
    <w:rsid w:val="00BA7408"/>
    <w:rsid w:val="00BA7C8F"/>
    <w:rsid w:val="00BB0C6E"/>
    <w:rsid w:val="00BB3C35"/>
    <w:rsid w:val="00BB5BF8"/>
    <w:rsid w:val="00BC047A"/>
    <w:rsid w:val="00BC3FFF"/>
    <w:rsid w:val="00BC44FF"/>
    <w:rsid w:val="00BC4652"/>
    <w:rsid w:val="00BC6DAE"/>
    <w:rsid w:val="00BD0B56"/>
    <w:rsid w:val="00BD1C17"/>
    <w:rsid w:val="00BD3DFC"/>
    <w:rsid w:val="00BD44CB"/>
    <w:rsid w:val="00BD4A68"/>
    <w:rsid w:val="00BD510F"/>
    <w:rsid w:val="00BD51BD"/>
    <w:rsid w:val="00BD66CE"/>
    <w:rsid w:val="00BE23CE"/>
    <w:rsid w:val="00BE43CE"/>
    <w:rsid w:val="00BF0CEB"/>
    <w:rsid w:val="00BF349A"/>
    <w:rsid w:val="00BF66AF"/>
    <w:rsid w:val="00BF66B1"/>
    <w:rsid w:val="00BF741F"/>
    <w:rsid w:val="00BF75C2"/>
    <w:rsid w:val="00C001C9"/>
    <w:rsid w:val="00C01685"/>
    <w:rsid w:val="00C01ABB"/>
    <w:rsid w:val="00C10A7F"/>
    <w:rsid w:val="00C117AB"/>
    <w:rsid w:val="00C1666A"/>
    <w:rsid w:val="00C1716D"/>
    <w:rsid w:val="00C2081B"/>
    <w:rsid w:val="00C23393"/>
    <w:rsid w:val="00C236F4"/>
    <w:rsid w:val="00C240BB"/>
    <w:rsid w:val="00C247C9"/>
    <w:rsid w:val="00C258D1"/>
    <w:rsid w:val="00C25F01"/>
    <w:rsid w:val="00C269B4"/>
    <w:rsid w:val="00C279E7"/>
    <w:rsid w:val="00C3073C"/>
    <w:rsid w:val="00C33CD6"/>
    <w:rsid w:val="00C35A25"/>
    <w:rsid w:val="00C36F28"/>
    <w:rsid w:val="00C3768C"/>
    <w:rsid w:val="00C424DA"/>
    <w:rsid w:val="00C42C24"/>
    <w:rsid w:val="00C51A8C"/>
    <w:rsid w:val="00C5245B"/>
    <w:rsid w:val="00C534BF"/>
    <w:rsid w:val="00C534DA"/>
    <w:rsid w:val="00C57A7E"/>
    <w:rsid w:val="00C60331"/>
    <w:rsid w:val="00C64975"/>
    <w:rsid w:val="00C6576F"/>
    <w:rsid w:val="00C67484"/>
    <w:rsid w:val="00C706E4"/>
    <w:rsid w:val="00C7111D"/>
    <w:rsid w:val="00C72B9E"/>
    <w:rsid w:val="00C73C4F"/>
    <w:rsid w:val="00C758DE"/>
    <w:rsid w:val="00C75C6D"/>
    <w:rsid w:val="00C75C93"/>
    <w:rsid w:val="00C75D05"/>
    <w:rsid w:val="00C77521"/>
    <w:rsid w:val="00C8075F"/>
    <w:rsid w:val="00C816FA"/>
    <w:rsid w:val="00C81A51"/>
    <w:rsid w:val="00C81B74"/>
    <w:rsid w:val="00C8348E"/>
    <w:rsid w:val="00C85CC8"/>
    <w:rsid w:val="00C91600"/>
    <w:rsid w:val="00C93457"/>
    <w:rsid w:val="00C94257"/>
    <w:rsid w:val="00C97DAB"/>
    <w:rsid w:val="00CA0C13"/>
    <w:rsid w:val="00CA3F3A"/>
    <w:rsid w:val="00CA46C9"/>
    <w:rsid w:val="00CA5176"/>
    <w:rsid w:val="00CA742D"/>
    <w:rsid w:val="00CB5EFF"/>
    <w:rsid w:val="00CB6FB6"/>
    <w:rsid w:val="00CB7FE2"/>
    <w:rsid w:val="00CC1237"/>
    <w:rsid w:val="00CC1AB4"/>
    <w:rsid w:val="00CC1F22"/>
    <w:rsid w:val="00CC4580"/>
    <w:rsid w:val="00CC5C15"/>
    <w:rsid w:val="00CC6A16"/>
    <w:rsid w:val="00CC6AAD"/>
    <w:rsid w:val="00CD148E"/>
    <w:rsid w:val="00CD19FE"/>
    <w:rsid w:val="00CD1B02"/>
    <w:rsid w:val="00CD1B96"/>
    <w:rsid w:val="00CD36EA"/>
    <w:rsid w:val="00CD3C97"/>
    <w:rsid w:val="00CD5900"/>
    <w:rsid w:val="00CD5A80"/>
    <w:rsid w:val="00CD725A"/>
    <w:rsid w:val="00CD7B40"/>
    <w:rsid w:val="00CE0012"/>
    <w:rsid w:val="00CE143B"/>
    <w:rsid w:val="00CE41F4"/>
    <w:rsid w:val="00CF220D"/>
    <w:rsid w:val="00CF58F1"/>
    <w:rsid w:val="00CF6A5D"/>
    <w:rsid w:val="00D038D6"/>
    <w:rsid w:val="00D03B71"/>
    <w:rsid w:val="00D07178"/>
    <w:rsid w:val="00D12C94"/>
    <w:rsid w:val="00D13828"/>
    <w:rsid w:val="00D14678"/>
    <w:rsid w:val="00D204ED"/>
    <w:rsid w:val="00D230F2"/>
    <w:rsid w:val="00D23546"/>
    <w:rsid w:val="00D312B4"/>
    <w:rsid w:val="00D34C83"/>
    <w:rsid w:val="00D40BAC"/>
    <w:rsid w:val="00D41FA8"/>
    <w:rsid w:val="00D5244C"/>
    <w:rsid w:val="00D5262F"/>
    <w:rsid w:val="00D635C8"/>
    <w:rsid w:val="00D66952"/>
    <w:rsid w:val="00D72EEA"/>
    <w:rsid w:val="00D72F3B"/>
    <w:rsid w:val="00D7380C"/>
    <w:rsid w:val="00D77B1E"/>
    <w:rsid w:val="00D80216"/>
    <w:rsid w:val="00D808EA"/>
    <w:rsid w:val="00D83142"/>
    <w:rsid w:val="00D85A14"/>
    <w:rsid w:val="00D869C0"/>
    <w:rsid w:val="00D9418E"/>
    <w:rsid w:val="00D95F7E"/>
    <w:rsid w:val="00D97288"/>
    <w:rsid w:val="00D97CB9"/>
    <w:rsid w:val="00DA446A"/>
    <w:rsid w:val="00DA7115"/>
    <w:rsid w:val="00DA7A00"/>
    <w:rsid w:val="00DB60CD"/>
    <w:rsid w:val="00DC0AE2"/>
    <w:rsid w:val="00DC0B3A"/>
    <w:rsid w:val="00DC13EF"/>
    <w:rsid w:val="00DC1EDE"/>
    <w:rsid w:val="00DC2236"/>
    <w:rsid w:val="00DC5E29"/>
    <w:rsid w:val="00DC6220"/>
    <w:rsid w:val="00DC63C6"/>
    <w:rsid w:val="00DC783C"/>
    <w:rsid w:val="00DC7C9D"/>
    <w:rsid w:val="00DD14AD"/>
    <w:rsid w:val="00DD1DD3"/>
    <w:rsid w:val="00DD34D9"/>
    <w:rsid w:val="00DD6FBE"/>
    <w:rsid w:val="00DE175C"/>
    <w:rsid w:val="00DE2CB2"/>
    <w:rsid w:val="00DE4565"/>
    <w:rsid w:val="00DE4A71"/>
    <w:rsid w:val="00DE518E"/>
    <w:rsid w:val="00DE762D"/>
    <w:rsid w:val="00DF2652"/>
    <w:rsid w:val="00DF2A31"/>
    <w:rsid w:val="00DF56C5"/>
    <w:rsid w:val="00DF5B4E"/>
    <w:rsid w:val="00DF7B26"/>
    <w:rsid w:val="00E01E79"/>
    <w:rsid w:val="00E02291"/>
    <w:rsid w:val="00E0281F"/>
    <w:rsid w:val="00E06CD6"/>
    <w:rsid w:val="00E073A6"/>
    <w:rsid w:val="00E10B5F"/>
    <w:rsid w:val="00E112CB"/>
    <w:rsid w:val="00E15CDE"/>
    <w:rsid w:val="00E166AA"/>
    <w:rsid w:val="00E17B2E"/>
    <w:rsid w:val="00E22659"/>
    <w:rsid w:val="00E23447"/>
    <w:rsid w:val="00E30EC6"/>
    <w:rsid w:val="00E33500"/>
    <w:rsid w:val="00E337DE"/>
    <w:rsid w:val="00E344AC"/>
    <w:rsid w:val="00E429C6"/>
    <w:rsid w:val="00E4641D"/>
    <w:rsid w:val="00E52157"/>
    <w:rsid w:val="00E52FFA"/>
    <w:rsid w:val="00E55184"/>
    <w:rsid w:val="00E56709"/>
    <w:rsid w:val="00E56D3A"/>
    <w:rsid w:val="00E579A2"/>
    <w:rsid w:val="00E57C93"/>
    <w:rsid w:val="00E61B0A"/>
    <w:rsid w:val="00E63A0C"/>
    <w:rsid w:val="00E670DD"/>
    <w:rsid w:val="00E735D7"/>
    <w:rsid w:val="00E73CE6"/>
    <w:rsid w:val="00E7584D"/>
    <w:rsid w:val="00E77724"/>
    <w:rsid w:val="00E819E2"/>
    <w:rsid w:val="00E8635F"/>
    <w:rsid w:val="00E87630"/>
    <w:rsid w:val="00E90F88"/>
    <w:rsid w:val="00E93E00"/>
    <w:rsid w:val="00E9597E"/>
    <w:rsid w:val="00EA0CCB"/>
    <w:rsid w:val="00EA0FBB"/>
    <w:rsid w:val="00EA3632"/>
    <w:rsid w:val="00EA497B"/>
    <w:rsid w:val="00EA5F22"/>
    <w:rsid w:val="00EA6158"/>
    <w:rsid w:val="00EA7AD3"/>
    <w:rsid w:val="00EA7D4C"/>
    <w:rsid w:val="00EA7F07"/>
    <w:rsid w:val="00EB262E"/>
    <w:rsid w:val="00EB3486"/>
    <w:rsid w:val="00EB4C1C"/>
    <w:rsid w:val="00EB7A19"/>
    <w:rsid w:val="00EC08AB"/>
    <w:rsid w:val="00EC1896"/>
    <w:rsid w:val="00EC19DA"/>
    <w:rsid w:val="00EC1A38"/>
    <w:rsid w:val="00EC2074"/>
    <w:rsid w:val="00EC316F"/>
    <w:rsid w:val="00EC68F6"/>
    <w:rsid w:val="00EC6B90"/>
    <w:rsid w:val="00ED05DA"/>
    <w:rsid w:val="00ED14FF"/>
    <w:rsid w:val="00ED27C7"/>
    <w:rsid w:val="00ED3A37"/>
    <w:rsid w:val="00ED4D72"/>
    <w:rsid w:val="00ED6C77"/>
    <w:rsid w:val="00EE0244"/>
    <w:rsid w:val="00EE2BDD"/>
    <w:rsid w:val="00EE2E4E"/>
    <w:rsid w:val="00EE627C"/>
    <w:rsid w:val="00EF0755"/>
    <w:rsid w:val="00EF37FB"/>
    <w:rsid w:val="00EF434E"/>
    <w:rsid w:val="00EF4F19"/>
    <w:rsid w:val="00EF6172"/>
    <w:rsid w:val="00EF79D0"/>
    <w:rsid w:val="00F011DE"/>
    <w:rsid w:val="00F01C7E"/>
    <w:rsid w:val="00F060ED"/>
    <w:rsid w:val="00F07F56"/>
    <w:rsid w:val="00F10FF3"/>
    <w:rsid w:val="00F1195E"/>
    <w:rsid w:val="00F15DF9"/>
    <w:rsid w:val="00F174CB"/>
    <w:rsid w:val="00F21E54"/>
    <w:rsid w:val="00F26E68"/>
    <w:rsid w:val="00F33DCC"/>
    <w:rsid w:val="00F43344"/>
    <w:rsid w:val="00F43D54"/>
    <w:rsid w:val="00F44227"/>
    <w:rsid w:val="00F44C66"/>
    <w:rsid w:val="00F50BA3"/>
    <w:rsid w:val="00F50D48"/>
    <w:rsid w:val="00F51C7A"/>
    <w:rsid w:val="00F53B1B"/>
    <w:rsid w:val="00F548B1"/>
    <w:rsid w:val="00F57A38"/>
    <w:rsid w:val="00F663DB"/>
    <w:rsid w:val="00F66D42"/>
    <w:rsid w:val="00F7133D"/>
    <w:rsid w:val="00F82BA2"/>
    <w:rsid w:val="00F83B19"/>
    <w:rsid w:val="00F848EC"/>
    <w:rsid w:val="00F91670"/>
    <w:rsid w:val="00F949DE"/>
    <w:rsid w:val="00FA002B"/>
    <w:rsid w:val="00FA1B56"/>
    <w:rsid w:val="00FA1BE6"/>
    <w:rsid w:val="00FA2F02"/>
    <w:rsid w:val="00FA5B55"/>
    <w:rsid w:val="00FA7C21"/>
    <w:rsid w:val="00FB12FD"/>
    <w:rsid w:val="00FB2916"/>
    <w:rsid w:val="00FB6058"/>
    <w:rsid w:val="00FC0CC0"/>
    <w:rsid w:val="00FD4E3A"/>
    <w:rsid w:val="00FD5C3C"/>
    <w:rsid w:val="00FD606F"/>
    <w:rsid w:val="00FD6141"/>
    <w:rsid w:val="00FE037E"/>
    <w:rsid w:val="00FE115F"/>
    <w:rsid w:val="00FE3932"/>
    <w:rsid w:val="00FE4FCD"/>
    <w:rsid w:val="00FF110C"/>
    <w:rsid w:val="00FF1DDD"/>
    <w:rsid w:val="00FF344B"/>
    <w:rsid w:val="00FF6138"/>
    <w:rsid w:val="00FF7391"/>
    <w:rsid w:val="00FF7A83"/>
    <w:rsid w:val="01045DBA"/>
    <w:rsid w:val="010D7276"/>
    <w:rsid w:val="013634EE"/>
    <w:rsid w:val="01542330"/>
    <w:rsid w:val="0241691F"/>
    <w:rsid w:val="030064EE"/>
    <w:rsid w:val="033853A5"/>
    <w:rsid w:val="035718F6"/>
    <w:rsid w:val="035A698E"/>
    <w:rsid w:val="03686E25"/>
    <w:rsid w:val="04433CE5"/>
    <w:rsid w:val="05130D88"/>
    <w:rsid w:val="06CD79DC"/>
    <w:rsid w:val="075C13F5"/>
    <w:rsid w:val="075E5A32"/>
    <w:rsid w:val="07F54DD2"/>
    <w:rsid w:val="07F95AC3"/>
    <w:rsid w:val="082E6B11"/>
    <w:rsid w:val="084047C8"/>
    <w:rsid w:val="08E03E28"/>
    <w:rsid w:val="08FB676D"/>
    <w:rsid w:val="09A27F3B"/>
    <w:rsid w:val="0A3E2558"/>
    <w:rsid w:val="0A8126DA"/>
    <w:rsid w:val="0A8C4379"/>
    <w:rsid w:val="0AA3081F"/>
    <w:rsid w:val="0B5F32F8"/>
    <w:rsid w:val="0B7B7D18"/>
    <w:rsid w:val="0C0B31D3"/>
    <w:rsid w:val="0C221FBF"/>
    <w:rsid w:val="0C4D135C"/>
    <w:rsid w:val="0C782FB5"/>
    <w:rsid w:val="0D1E3973"/>
    <w:rsid w:val="0D6B273D"/>
    <w:rsid w:val="0D6C68DD"/>
    <w:rsid w:val="0D7820E1"/>
    <w:rsid w:val="0E66019E"/>
    <w:rsid w:val="0EBA2801"/>
    <w:rsid w:val="0EF34D7E"/>
    <w:rsid w:val="0F043E44"/>
    <w:rsid w:val="0F076A7C"/>
    <w:rsid w:val="0F3839C9"/>
    <w:rsid w:val="0F452723"/>
    <w:rsid w:val="0F5152A5"/>
    <w:rsid w:val="100B3523"/>
    <w:rsid w:val="108C0F83"/>
    <w:rsid w:val="112B66EC"/>
    <w:rsid w:val="11927C6B"/>
    <w:rsid w:val="11BC329E"/>
    <w:rsid w:val="12816D86"/>
    <w:rsid w:val="12A42F6E"/>
    <w:rsid w:val="12A806B1"/>
    <w:rsid w:val="14C4465E"/>
    <w:rsid w:val="15C02558"/>
    <w:rsid w:val="16096DC3"/>
    <w:rsid w:val="163C007A"/>
    <w:rsid w:val="166B52F7"/>
    <w:rsid w:val="171B78B9"/>
    <w:rsid w:val="18800401"/>
    <w:rsid w:val="18D44826"/>
    <w:rsid w:val="18DB4672"/>
    <w:rsid w:val="19127D3B"/>
    <w:rsid w:val="19584F2E"/>
    <w:rsid w:val="196B29FE"/>
    <w:rsid w:val="19704B72"/>
    <w:rsid w:val="198F20C1"/>
    <w:rsid w:val="199F20D5"/>
    <w:rsid w:val="19DA0EB8"/>
    <w:rsid w:val="1A165A3F"/>
    <w:rsid w:val="1A3D7C61"/>
    <w:rsid w:val="1AFD7911"/>
    <w:rsid w:val="1B646B7A"/>
    <w:rsid w:val="1BA27DC0"/>
    <w:rsid w:val="1BA946B4"/>
    <w:rsid w:val="1BCB30CD"/>
    <w:rsid w:val="1C046E41"/>
    <w:rsid w:val="1CA22564"/>
    <w:rsid w:val="1CA43131"/>
    <w:rsid w:val="1CD37D7A"/>
    <w:rsid w:val="1CE56836"/>
    <w:rsid w:val="1D3A0F02"/>
    <w:rsid w:val="1D453C26"/>
    <w:rsid w:val="1D587580"/>
    <w:rsid w:val="1DC071FE"/>
    <w:rsid w:val="1DC420C9"/>
    <w:rsid w:val="1DC94BE8"/>
    <w:rsid w:val="1DD42870"/>
    <w:rsid w:val="1DE8631B"/>
    <w:rsid w:val="1E0726CD"/>
    <w:rsid w:val="1E5905D0"/>
    <w:rsid w:val="1EFD3192"/>
    <w:rsid w:val="1F3C5DF6"/>
    <w:rsid w:val="1F421FA8"/>
    <w:rsid w:val="1FA12076"/>
    <w:rsid w:val="1FB4652A"/>
    <w:rsid w:val="1FC87846"/>
    <w:rsid w:val="1FF72420"/>
    <w:rsid w:val="20462044"/>
    <w:rsid w:val="207109E9"/>
    <w:rsid w:val="20784B5A"/>
    <w:rsid w:val="20CE667A"/>
    <w:rsid w:val="21D802B5"/>
    <w:rsid w:val="226D5714"/>
    <w:rsid w:val="227E6943"/>
    <w:rsid w:val="23CC10C5"/>
    <w:rsid w:val="24BF55E3"/>
    <w:rsid w:val="250A4D20"/>
    <w:rsid w:val="251663A0"/>
    <w:rsid w:val="25267ADE"/>
    <w:rsid w:val="25803DA0"/>
    <w:rsid w:val="25C934D3"/>
    <w:rsid w:val="25D0333E"/>
    <w:rsid w:val="25E47C1E"/>
    <w:rsid w:val="263B7B6A"/>
    <w:rsid w:val="2668575A"/>
    <w:rsid w:val="2721376D"/>
    <w:rsid w:val="28480EED"/>
    <w:rsid w:val="28F370EF"/>
    <w:rsid w:val="299210A0"/>
    <w:rsid w:val="29F8412B"/>
    <w:rsid w:val="2AB6072D"/>
    <w:rsid w:val="2B0D423E"/>
    <w:rsid w:val="2B7B049A"/>
    <w:rsid w:val="2B7F6893"/>
    <w:rsid w:val="2BA74F46"/>
    <w:rsid w:val="2C237F24"/>
    <w:rsid w:val="2C3F5697"/>
    <w:rsid w:val="2C9B27B2"/>
    <w:rsid w:val="2CE965BD"/>
    <w:rsid w:val="2CEC1DC9"/>
    <w:rsid w:val="2D3B6017"/>
    <w:rsid w:val="2DAE3682"/>
    <w:rsid w:val="2DC36D57"/>
    <w:rsid w:val="2E5568D7"/>
    <w:rsid w:val="2E903C65"/>
    <w:rsid w:val="2E94591D"/>
    <w:rsid w:val="2F2734D2"/>
    <w:rsid w:val="2F5C2CBE"/>
    <w:rsid w:val="30BA37BD"/>
    <w:rsid w:val="311A2554"/>
    <w:rsid w:val="31236AB9"/>
    <w:rsid w:val="312C6203"/>
    <w:rsid w:val="31310D9F"/>
    <w:rsid w:val="315214D5"/>
    <w:rsid w:val="3197741F"/>
    <w:rsid w:val="31BA44B0"/>
    <w:rsid w:val="31E53303"/>
    <w:rsid w:val="326E41D0"/>
    <w:rsid w:val="32AE1923"/>
    <w:rsid w:val="32F644B4"/>
    <w:rsid w:val="332642B4"/>
    <w:rsid w:val="337E1AC0"/>
    <w:rsid w:val="33893738"/>
    <w:rsid w:val="33A4116C"/>
    <w:rsid w:val="34674A4D"/>
    <w:rsid w:val="3474207F"/>
    <w:rsid w:val="34792074"/>
    <w:rsid w:val="347F5386"/>
    <w:rsid w:val="34842D4C"/>
    <w:rsid w:val="34862A4E"/>
    <w:rsid w:val="3506602E"/>
    <w:rsid w:val="356D4D8B"/>
    <w:rsid w:val="35DB5264"/>
    <w:rsid w:val="360652ED"/>
    <w:rsid w:val="364C3232"/>
    <w:rsid w:val="366837C1"/>
    <w:rsid w:val="37985EC1"/>
    <w:rsid w:val="37C03481"/>
    <w:rsid w:val="38894C36"/>
    <w:rsid w:val="38DA4C34"/>
    <w:rsid w:val="38EC4B9E"/>
    <w:rsid w:val="390B4D34"/>
    <w:rsid w:val="39597018"/>
    <w:rsid w:val="39F655E2"/>
    <w:rsid w:val="3A590335"/>
    <w:rsid w:val="3AE7671E"/>
    <w:rsid w:val="3B4C044E"/>
    <w:rsid w:val="3B7715D6"/>
    <w:rsid w:val="3B9D3431"/>
    <w:rsid w:val="3BA22351"/>
    <w:rsid w:val="3BC677A0"/>
    <w:rsid w:val="3BE262AC"/>
    <w:rsid w:val="3C96184F"/>
    <w:rsid w:val="3C985AA2"/>
    <w:rsid w:val="3DED4FED"/>
    <w:rsid w:val="3EB402CC"/>
    <w:rsid w:val="3F7C4E5D"/>
    <w:rsid w:val="3FAF655D"/>
    <w:rsid w:val="3FD7028A"/>
    <w:rsid w:val="40485F8A"/>
    <w:rsid w:val="405C06D5"/>
    <w:rsid w:val="40B22A9D"/>
    <w:rsid w:val="40CC347C"/>
    <w:rsid w:val="40CD2494"/>
    <w:rsid w:val="40CF33D2"/>
    <w:rsid w:val="412368C4"/>
    <w:rsid w:val="42164DE1"/>
    <w:rsid w:val="42A032F0"/>
    <w:rsid w:val="42A706E6"/>
    <w:rsid w:val="43024269"/>
    <w:rsid w:val="43027039"/>
    <w:rsid w:val="432C0A44"/>
    <w:rsid w:val="43AE75C2"/>
    <w:rsid w:val="43FC48CF"/>
    <w:rsid w:val="44245135"/>
    <w:rsid w:val="445C37CF"/>
    <w:rsid w:val="448A683B"/>
    <w:rsid w:val="44BA4CE3"/>
    <w:rsid w:val="45316D95"/>
    <w:rsid w:val="45D55F31"/>
    <w:rsid w:val="45D96B42"/>
    <w:rsid w:val="45E778BA"/>
    <w:rsid w:val="46A17FF7"/>
    <w:rsid w:val="46BA0D5E"/>
    <w:rsid w:val="46BE0BD0"/>
    <w:rsid w:val="46E77F37"/>
    <w:rsid w:val="47011AC7"/>
    <w:rsid w:val="47494CBC"/>
    <w:rsid w:val="4797762E"/>
    <w:rsid w:val="48E46449"/>
    <w:rsid w:val="48E575E1"/>
    <w:rsid w:val="492A4E16"/>
    <w:rsid w:val="498A41AA"/>
    <w:rsid w:val="499010CD"/>
    <w:rsid w:val="49E372A5"/>
    <w:rsid w:val="4B4057F7"/>
    <w:rsid w:val="4B67185B"/>
    <w:rsid w:val="4B980946"/>
    <w:rsid w:val="4C1973E2"/>
    <w:rsid w:val="4D276157"/>
    <w:rsid w:val="4D2B01E3"/>
    <w:rsid w:val="4E6475A4"/>
    <w:rsid w:val="4ED70E94"/>
    <w:rsid w:val="4F6D3DE1"/>
    <w:rsid w:val="4FB17D07"/>
    <w:rsid w:val="501B63CF"/>
    <w:rsid w:val="50692663"/>
    <w:rsid w:val="507B6BB8"/>
    <w:rsid w:val="50AD6768"/>
    <w:rsid w:val="50AF48D0"/>
    <w:rsid w:val="517F3304"/>
    <w:rsid w:val="51FD465F"/>
    <w:rsid w:val="52D57409"/>
    <w:rsid w:val="536323F1"/>
    <w:rsid w:val="53993CF0"/>
    <w:rsid w:val="54212C03"/>
    <w:rsid w:val="54255592"/>
    <w:rsid w:val="54532A4C"/>
    <w:rsid w:val="54CE4DD1"/>
    <w:rsid w:val="54D25BB0"/>
    <w:rsid w:val="54DD338F"/>
    <w:rsid w:val="552361B6"/>
    <w:rsid w:val="5551231D"/>
    <w:rsid w:val="55D055C7"/>
    <w:rsid w:val="55F13A57"/>
    <w:rsid w:val="56166162"/>
    <w:rsid w:val="561A67F4"/>
    <w:rsid w:val="566C3AE0"/>
    <w:rsid w:val="56B01397"/>
    <w:rsid w:val="57163785"/>
    <w:rsid w:val="57310CA8"/>
    <w:rsid w:val="57B6274F"/>
    <w:rsid w:val="582D077D"/>
    <w:rsid w:val="584D0D11"/>
    <w:rsid w:val="586D21E3"/>
    <w:rsid w:val="58A15794"/>
    <w:rsid w:val="58B01289"/>
    <w:rsid w:val="58C16304"/>
    <w:rsid w:val="59185433"/>
    <w:rsid w:val="5934450F"/>
    <w:rsid w:val="59FA583A"/>
    <w:rsid w:val="5A550006"/>
    <w:rsid w:val="5A7C56C8"/>
    <w:rsid w:val="5A9911A2"/>
    <w:rsid w:val="5AB064CE"/>
    <w:rsid w:val="5AB13A04"/>
    <w:rsid w:val="5AFE2CF6"/>
    <w:rsid w:val="5B8F2D14"/>
    <w:rsid w:val="5BA75296"/>
    <w:rsid w:val="5C462A79"/>
    <w:rsid w:val="5C9022A5"/>
    <w:rsid w:val="5CB90F07"/>
    <w:rsid w:val="5CBB6C19"/>
    <w:rsid w:val="5CDB0B79"/>
    <w:rsid w:val="5CEF20DD"/>
    <w:rsid w:val="5D1D08AE"/>
    <w:rsid w:val="5DCA3727"/>
    <w:rsid w:val="5ED6790F"/>
    <w:rsid w:val="5F412B97"/>
    <w:rsid w:val="5F7B2521"/>
    <w:rsid w:val="5FD14EFB"/>
    <w:rsid w:val="60700CA8"/>
    <w:rsid w:val="615112C3"/>
    <w:rsid w:val="618853EA"/>
    <w:rsid w:val="62410514"/>
    <w:rsid w:val="62F9192B"/>
    <w:rsid w:val="63CC47E4"/>
    <w:rsid w:val="64092247"/>
    <w:rsid w:val="64180F8E"/>
    <w:rsid w:val="64506147"/>
    <w:rsid w:val="646843F6"/>
    <w:rsid w:val="64C35237"/>
    <w:rsid w:val="651F77D4"/>
    <w:rsid w:val="65F42F58"/>
    <w:rsid w:val="66223C6F"/>
    <w:rsid w:val="663C3ECF"/>
    <w:rsid w:val="663E2916"/>
    <w:rsid w:val="66BB2734"/>
    <w:rsid w:val="670408D2"/>
    <w:rsid w:val="6775420A"/>
    <w:rsid w:val="67AB2655"/>
    <w:rsid w:val="67B23EF1"/>
    <w:rsid w:val="68302E54"/>
    <w:rsid w:val="692655E0"/>
    <w:rsid w:val="6979579A"/>
    <w:rsid w:val="69C85D1A"/>
    <w:rsid w:val="6AC52D1F"/>
    <w:rsid w:val="6ACE6987"/>
    <w:rsid w:val="6BD84F0D"/>
    <w:rsid w:val="6C99481C"/>
    <w:rsid w:val="6D2E228D"/>
    <w:rsid w:val="6D3D7AC5"/>
    <w:rsid w:val="6D843F2F"/>
    <w:rsid w:val="6DEA2DA9"/>
    <w:rsid w:val="6DEA72DB"/>
    <w:rsid w:val="6DEB2420"/>
    <w:rsid w:val="6E682515"/>
    <w:rsid w:val="6E8B33FD"/>
    <w:rsid w:val="6EC003A2"/>
    <w:rsid w:val="6EDD7391"/>
    <w:rsid w:val="6F4A3008"/>
    <w:rsid w:val="6F8D661B"/>
    <w:rsid w:val="6FC40528"/>
    <w:rsid w:val="708146AF"/>
    <w:rsid w:val="709E22D3"/>
    <w:rsid w:val="71A52A60"/>
    <w:rsid w:val="71CB66DA"/>
    <w:rsid w:val="71DE1B66"/>
    <w:rsid w:val="720B635B"/>
    <w:rsid w:val="729637C5"/>
    <w:rsid w:val="72BF6231"/>
    <w:rsid w:val="72F16393"/>
    <w:rsid w:val="732C346A"/>
    <w:rsid w:val="733A13B6"/>
    <w:rsid w:val="738160DF"/>
    <w:rsid w:val="73F3728A"/>
    <w:rsid w:val="742C31A4"/>
    <w:rsid w:val="742C6B73"/>
    <w:rsid w:val="74CA5590"/>
    <w:rsid w:val="756D6AD7"/>
    <w:rsid w:val="75EA6D02"/>
    <w:rsid w:val="76FE65FF"/>
    <w:rsid w:val="77201106"/>
    <w:rsid w:val="773609AE"/>
    <w:rsid w:val="77A157CE"/>
    <w:rsid w:val="77D60509"/>
    <w:rsid w:val="77D76479"/>
    <w:rsid w:val="780E682C"/>
    <w:rsid w:val="78DF3D0D"/>
    <w:rsid w:val="79155C5C"/>
    <w:rsid w:val="79452A1A"/>
    <w:rsid w:val="79C44F72"/>
    <w:rsid w:val="7A40609F"/>
    <w:rsid w:val="7AC4363C"/>
    <w:rsid w:val="7B983E73"/>
    <w:rsid w:val="7BD94361"/>
    <w:rsid w:val="7C753901"/>
    <w:rsid w:val="7CC44195"/>
    <w:rsid w:val="7D0D2BF5"/>
    <w:rsid w:val="7D1A6927"/>
    <w:rsid w:val="7D685861"/>
    <w:rsid w:val="7DFD2A21"/>
    <w:rsid w:val="7E531DAA"/>
    <w:rsid w:val="7EA70A41"/>
    <w:rsid w:val="7F5B0412"/>
    <w:rsid w:val="7F822383"/>
    <w:rsid w:val="7F8F00E3"/>
    <w:rsid w:val="7FB9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sz w:val="21"/>
      <w:lang w:val="en-US" w:eastAsia="zh-CN" w:bidi="ar-SA"/>
    </w:rPr>
  </w:style>
  <w:style w:type="paragraph" w:styleId="2">
    <w:name w:val="heading 1"/>
    <w:basedOn w:val="1"/>
    <w:next w:val="1"/>
    <w:link w:val="31"/>
    <w:qFormat/>
    <w:uiPriority w:val="9"/>
    <w:pPr>
      <w:keepNext/>
      <w:keepLines/>
      <w:widowControl/>
      <w:numPr>
        <w:ilvl w:val="0"/>
        <w:numId w:val="1"/>
      </w:numPr>
      <w:spacing w:before="120"/>
      <w:jc w:val="left"/>
      <w:outlineLvl w:val="0"/>
    </w:pPr>
    <w:rPr>
      <w:b/>
      <w:sz w:val="24"/>
      <w:szCs w:val="21"/>
    </w:rPr>
  </w:style>
  <w:style w:type="paragraph" w:styleId="3">
    <w:name w:val="heading 2"/>
    <w:basedOn w:val="2"/>
    <w:next w:val="1"/>
    <w:link w:val="32"/>
    <w:unhideWhenUsed/>
    <w:qFormat/>
    <w:uiPriority w:val="9"/>
    <w:pPr>
      <w:numPr>
        <w:ilvl w:val="1"/>
      </w:numPr>
      <w:outlineLvl w:val="1"/>
    </w:pPr>
  </w:style>
  <w:style w:type="paragraph" w:styleId="4">
    <w:name w:val="heading 3"/>
    <w:basedOn w:val="1"/>
    <w:next w:val="1"/>
    <w:unhideWhenUsed/>
    <w:qFormat/>
    <w:uiPriority w:val="9"/>
    <w:pPr>
      <w:keepNext/>
      <w:keepLines/>
      <w:numPr>
        <w:ilvl w:val="2"/>
        <w:numId w:val="1"/>
      </w:numPr>
      <w:spacing w:before="120"/>
      <w:outlineLvl w:val="2"/>
    </w:pPr>
    <w:rPr>
      <w:b/>
    </w:rPr>
  </w:style>
  <w:style w:type="paragraph" w:styleId="5">
    <w:name w:val="heading 4"/>
    <w:basedOn w:val="1"/>
    <w:next w:val="1"/>
    <w:link w:val="40"/>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1"/>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2"/>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3"/>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4"/>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5"/>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annotation text"/>
    <w:basedOn w:val="1"/>
    <w:link w:val="48"/>
    <w:semiHidden/>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Balloon Text"/>
    <w:basedOn w:val="1"/>
    <w:link w:val="28"/>
    <w:unhideWhenUsed/>
    <w:qFormat/>
    <w:uiPriority w:val="99"/>
    <w:rPr>
      <w:sz w:val="18"/>
      <w:szCs w:val="18"/>
    </w:rPr>
  </w:style>
  <w:style w:type="paragraph" w:styleId="15">
    <w:name w:val="footer"/>
    <w:basedOn w:val="1"/>
    <w:link w:val="27"/>
    <w:unhideWhenUsed/>
    <w:qFormat/>
    <w:uiPriority w:val="99"/>
    <w:pPr>
      <w:tabs>
        <w:tab w:val="center" w:pos="4153"/>
        <w:tab w:val="right" w:pos="8306"/>
      </w:tabs>
      <w:snapToGrid w:val="0"/>
      <w:spacing w:line="240" w:lineRule="auto"/>
      <w:jc w:val="center"/>
    </w:pPr>
    <w:rPr>
      <w:b/>
      <w:szCs w:val="18"/>
    </w:rPr>
  </w:style>
  <w:style w:type="paragraph" w:styleId="16">
    <w:name w:val="header"/>
    <w:basedOn w:val="1"/>
    <w:link w:val="26"/>
    <w:unhideWhenUsed/>
    <w:qFormat/>
    <w:uiPriority w:val="99"/>
    <w:pPr>
      <w:tabs>
        <w:tab w:val="center" w:pos="4153"/>
        <w:tab w:val="right" w:pos="8306"/>
      </w:tabs>
      <w:snapToGrid w:val="0"/>
      <w:spacing w:line="240" w:lineRule="auto"/>
      <w:ind w:right="420"/>
      <w:jc w:val="right"/>
    </w:pPr>
    <w:rPr>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200" w:leftChars="200"/>
    </w:pPr>
  </w:style>
  <w:style w:type="paragraph" w:styleId="19">
    <w:name w:val="annotation subject"/>
    <w:basedOn w:val="12"/>
    <w:next w:val="12"/>
    <w:link w:val="49"/>
    <w:semiHidden/>
    <w:unhideWhenUsed/>
    <w:qFormat/>
    <w:uiPriority w:val="99"/>
    <w:rPr>
      <w:b/>
      <w:bCs/>
    </w:r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bCs/>
    </w:rPr>
  </w:style>
  <w:style w:type="character" w:styleId="24">
    <w:name w:val="Hyperlink"/>
    <w:basedOn w:val="22"/>
    <w:unhideWhenUsed/>
    <w:qFormat/>
    <w:uiPriority w:val="99"/>
    <w:rPr>
      <w:rFonts w:cs="Times New Roman"/>
      <w:color w:val="0563C1"/>
      <w:u w:val="single"/>
    </w:rPr>
  </w:style>
  <w:style w:type="character" w:styleId="25">
    <w:name w:val="annotation reference"/>
    <w:basedOn w:val="22"/>
    <w:semiHidden/>
    <w:unhideWhenUsed/>
    <w:qFormat/>
    <w:uiPriority w:val="99"/>
    <w:rPr>
      <w:sz w:val="21"/>
      <w:szCs w:val="21"/>
    </w:rPr>
  </w:style>
  <w:style w:type="character" w:customStyle="1" w:styleId="26">
    <w:name w:val="页眉 字符"/>
    <w:basedOn w:val="22"/>
    <w:link w:val="16"/>
    <w:qFormat/>
    <w:uiPriority w:val="99"/>
    <w:rPr>
      <w:sz w:val="21"/>
      <w:szCs w:val="18"/>
    </w:rPr>
  </w:style>
  <w:style w:type="character" w:customStyle="1" w:styleId="27">
    <w:name w:val="页脚 字符"/>
    <w:basedOn w:val="22"/>
    <w:link w:val="15"/>
    <w:qFormat/>
    <w:uiPriority w:val="99"/>
    <w:rPr>
      <w:b/>
      <w:sz w:val="21"/>
      <w:szCs w:val="18"/>
    </w:rPr>
  </w:style>
  <w:style w:type="character" w:customStyle="1" w:styleId="28">
    <w:name w:val="批注框文本 字符"/>
    <w:basedOn w:val="22"/>
    <w:link w:val="14"/>
    <w:semiHidden/>
    <w:qFormat/>
    <w:uiPriority w:val="99"/>
    <w:rPr>
      <w:sz w:val="18"/>
      <w:szCs w:val="18"/>
    </w:rPr>
  </w:style>
  <w:style w:type="paragraph" w:customStyle="1" w:styleId="29">
    <w:name w:val="列出段落1"/>
    <w:basedOn w:val="1"/>
    <w:qFormat/>
    <w:uiPriority w:val="34"/>
    <w:pPr>
      <w:ind w:firstLine="420" w:firstLineChars="200"/>
    </w:pPr>
  </w:style>
  <w:style w:type="paragraph" w:customStyle="1" w:styleId="30">
    <w:name w:val="列出段落11"/>
    <w:basedOn w:val="1"/>
    <w:qFormat/>
    <w:uiPriority w:val="34"/>
    <w:pPr>
      <w:spacing w:after="160" w:line="259" w:lineRule="auto"/>
      <w:ind w:firstLine="420" w:firstLineChars="200"/>
    </w:pPr>
  </w:style>
  <w:style w:type="character" w:customStyle="1" w:styleId="31">
    <w:name w:val="标题 1 字符"/>
    <w:link w:val="2"/>
    <w:qFormat/>
    <w:uiPriority w:val="9"/>
    <w:rPr>
      <w:b/>
      <w:sz w:val="24"/>
      <w:szCs w:val="21"/>
    </w:rPr>
  </w:style>
  <w:style w:type="character" w:customStyle="1" w:styleId="32">
    <w:name w:val="标题 2 字符"/>
    <w:link w:val="3"/>
    <w:qFormat/>
    <w:uiPriority w:val="9"/>
    <w:rPr>
      <w:b/>
      <w:sz w:val="24"/>
      <w:szCs w:val="21"/>
    </w:rPr>
  </w:style>
  <w:style w:type="paragraph" w:customStyle="1" w:styleId="33">
    <w:name w:val="列出段落2"/>
    <w:basedOn w:val="1"/>
    <w:qFormat/>
    <w:uiPriority w:val="34"/>
    <w:pPr>
      <w:ind w:firstLine="420" w:firstLineChars="200"/>
    </w:pPr>
  </w:style>
  <w:style w:type="paragraph" w:customStyle="1" w:styleId="34">
    <w:name w:val="TOC 标题1"/>
    <w:basedOn w:val="2"/>
    <w:next w:val="1"/>
    <w:qFormat/>
    <w:uiPriority w:val="99"/>
    <w:pPr>
      <w:numPr>
        <w:numId w:val="0"/>
      </w:numPr>
      <w:spacing w:before="240" w:line="259" w:lineRule="auto"/>
      <w:outlineLvl w:val="9"/>
    </w:pPr>
    <w:rPr>
      <w:rFonts w:ascii="Calibri Light" w:hAnsi="Calibri Light"/>
      <w:b w:val="0"/>
      <w:color w:val="2E74B5"/>
      <w:sz w:val="32"/>
      <w:szCs w:val="32"/>
    </w:rPr>
  </w:style>
  <w:style w:type="character" w:customStyle="1" w:styleId="35">
    <w:name w:val="ordinary-span-edit2"/>
    <w:basedOn w:val="22"/>
    <w:qFormat/>
    <w:uiPriority w:val="99"/>
    <w:rPr>
      <w:rFonts w:cs="Times New Roman"/>
    </w:rPr>
  </w:style>
  <w:style w:type="character" w:customStyle="1" w:styleId="36">
    <w:name w:val="high-light-bg ordinary-span-edit"/>
    <w:basedOn w:val="22"/>
    <w:qFormat/>
    <w:uiPriority w:val="99"/>
    <w:rPr>
      <w:rFonts w:cs="Times New Roman"/>
    </w:rPr>
  </w:style>
  <w:style w:type="paragraph" w:customStyle="1" w:styleId="37">
    <w:name w:val="Bullet Text 1"/>
    <w:basedOn w:val="1"/>
    <w:qFormat/>
    <w:uiPriority w:val="0"/>
    <w:pPr>
      <w:widowControl/>
      <w:numPr>
        <w:ilvl w:val="0"/>
        <w:numId w:val="2"/>
      </w:numPr>
      <w:jc w:val="left"/>
    </w:pPr>
    <w:rPr>
      <w:color w:val="000000"/>
      <w:sz w:val="24"/>
      <w:lang w:eastAsia="en-US"/>
    </w:rPr>
  </w:style>
  <w:style w:type="paragraph" w:customStyle="1" w:styleId="38">
    <w:name w:val="TOC 标题2"/>
    <w:basedOn w:val="2"/>
    <w:next w:val="1"/>
    <w:unhideWhenUsed/>
    <w:qFormat/>
    <w:uiPriority w:val="39"/>
    <w:pPr>
      <w:numPr>
        <w:numId w:val="0"/>
      </w:numPr>
      <w:spacing w:before="240" w:line="259" w:lineRule="auto"/>
      <w:outlineLvl w:val="9"/>
    </w:pPr>
    <w:rPr>
      <w:rFonts w:ascii="Calibri Light" w:hAnsi="Calibri Light"/>
      <w:b w:val="0"/>
      <w:color w:val="2E74B5"/>
      <w:sz w:val="32"/>
      <w:szCs w:val="32"/>
    </w:rPr>
  </w:style>
  <w:style w:type="paragraph" w:customStyle="1" w:styleId="39">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40">
    <w:name w:val="标题 4 字符"/>
    <w:basedOn w:val="22"/>
    <w:link w:val="5"/>
    <w:semiHidden/>
    <w:qFormat/>
    <w:uiPriority w:val="9"/>
    <w:rPr>
      <w:rFonts w:asciiTheme="majorHAnsi" w:hAnsiTheme="majorHAnsi" w:eastAsiaTheme="majorEastAsia" w:cstheme="majorBidi"/>
      <w:b/>
      <w:bCs/>
      <w:sz w:val="28"/>
      <w:szCs w:val="28"/>
    </w:rPr>
  </w:style>
  <w:style w:type="character" w:customStyle="1" w:styleId="41">
    <w:name w:val="标题 5 字符"/>
    <w:basedOn w:val="22"/>
    <w:link w:val="6"/>
    <w:semiHidden/>
    <w:qFormat/>
    <w:uiPriority w:val="9"/>
    <w:rPr>
      <w:b/>
      <w:bCs/>
      <w:sz w:val="28"/>
      <w:szCs w:val="28"/>
    </w:rPr>
  </w:style>
  <w:style w:type="character" w:customStyle="1" w:styleId="42">
    <w:name w:val="标题 6 字符"/>
    <w:basedOn w:val="22"/>
    <w:link w:val="7"/>
    <w:semiHidden/>
    <w:qFormat/>
    <w:uiPriority w:val="9"/>
    <w:rPr>
      <w:rFonts w:asciiTheme="majorHAnsi" w:hAnsiTheme="majorHAnsi" w:eastAsiaTheme="majorEastAsia" w:cstheme="majorBidi"/>
      <w:b/>
      <w:bCs/>
      <w:sz w:val="24"/>
      <w:szCs w:val="24"/>
    </w:rPr>
  </w:style>
  <w:style w:type="character" w:customStyle="1" w:styleId="43">
    <w:name w:val="标题 7 字符"/>
    <w:basedOn w:val="22"/>
    <w:link w:val="8"/>
    <w:semiHidden/>
    <w:qFormat/>
    <w:uiPriority w:val="9"/>
    <w:rPr>
      <w:b/>
      <w:bCs/>
      <w:sz w:val="24"/>
      <w:szCs w:val="24"/>
    </w:rPr>
  </w:style>
  <w:style w:type="character" w:customStyle="1" w:styleId="44">
    <w:name w:val="标题 8 字符"/>
    <w:basedOn w:val="22"/>
    <w:link w:val="9"/>
    <w:semiHidden/>
    <w:qFormat/>
    <w:uiPriority w:val="9"/>
    <w:rPr>
      <w:rFonts w:asciiTheme="majorHAnsi" w:hAnsiTheme="majorHAnsi" w:eastAsiaTheme="majorEastAsia" w:cstheme="majorBidi"/>
      <w:sz w:val="24"/>
      <w:szCs w:val="24"/>
    </w:rPr>
  </w:style>
  <w:style w:type="character" w:customStyle="1" w:styleId="45">
    <w:name w:val="标题 9 字符"/>
    <w:basedOn w:val="22"/>
    <w:link w:val="10"/>
    <w:semiHidden/>
    <w:qFormat/>
    <w:uiPriority w:val="9"/>
    <w:rPr>
      <w:rFonts w:asciiTheme="majorHAnsi" w:hAnsiTheme="majorHAnsi" w:eastAsiaTheme="majorEastAsia" w:cstheme="majorBidi"/>
      <w:sz w:val="21"/>
      <w:szCs w:val="21"/>
    </w:rPr>
  </w:style>
  <w:style w:type="paragraph" w:customStyle="1" w:styleId="46">
    <w:name w:val="TOC 标题3"/>
    <w:basedOn w:val="2"/>
    <w:next w:val="1"/>
    <w:unhideWhenUsed/>
    <w:qFormat/>
    <w:uiPriority w:val="39"/>
    <w:pPr>
      <w:numPr>
        <w:numId w:val="0"/>
      </w:numPr>
      <w:spacing w:before="240" w:line="259" w:lineRule="auto"/>
      <w:outlineLvl w:val="9"/>
    </w:pPr>
    <w:rPr>
      <w:rFonts w:asciiTheme="majorHAnsi" w:hAnsiTheme="majorHAnsi" w:eastAsiaTheme="majorEastAsia" w:cstheme="majorBidi"/>
      <w:b w:val="0"/>
      <w:color w:val="376092" w:themeColor="accent1" w:themeShade="BF"/>
      <w:sz w:val="32"/>
      <w:szCs w:val="32"/>
    </w:rPr>
  </w:style>
  <w:style w:type="paragraph" w:styleId="47">
    <w:name w:val="List Paragraph"/>
    <w:basedOn w:val="1"/>
    <w:qFormat/>
    <w:uiPriority w:val="99"/>
    <w:pPr>
      <w:ind w:firstLine="420" w:firstLineChars="200"/>
    </w:pPr>
  </w:style>
  <w:style w:type="character" w:customStyle="1" w:styleId="48">
    <w:name w:val="批注文字 字符"/>
    <w:basedOn w:val="22"/>
    <w:link w:val="12"/>
    <w:semiHidden/>
    <w:qFormat/>
    <w:uiPriority w:val="99"/>
    <w:rPr>
      <w:sz w:val="21"/>
    </w:rPr>
  </w:style>
  <w:style w:type="character" w:customStyle="1" w:styleId="49">
    <w:name w:val="批注主题 字符"/>
    <w:basedOn w:val="48"/>
    <w:link w:val="19"/>
    <w:semiHidden/>
    <w:qFormat/>
    <w:uiPriority w:val="99"/>
    <w:rPr>
      <w:b/>
      <w:bCs/>
      <w:sz w:val="21"/>
    </w:rPr>
  </w:style>
  <w:style w:type="paragraph" w:customStyle="1" w:styleId="50">
    <w:name w:val="样式0002"/>
    <w:basedOn w:val="1"/>
    <w:next w:val="1"/>
    <w:qFormat/>
    <w:uiPriority w:val="0"/>
    <w:pPr>
      <w:ind w:firstLine="883" w:firstLineChars="200"/>
    </w:pPr>
    <w:rPr>
      <w:rFonts w:ascii="Calibri" w:hAnsi="Calibri"/>
      <w:kern w:val="2"/>
      <w:szCs w:val="21"/>
    </w:rPr>
  </w:style>
  <w:style w:type="paragraph" w:customStyle="1" w:styleId="51">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52">
    <w:name w:val="网格型1"/>
    <w:basedOn w:val="20"/>
    <w:qFormat/>
    <w:uiPriority w:val="39"/>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2"/>
    <w:basedOn w:val="20"/>
    <w:qFormat/>
    <w:uiPriority w:val="39"/>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BD97B-EDF6-44CC-9387-613437C4443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1579</Words>
  <Characters>2302</Characters>
  <Lines>47</Lines>
  <Paragraphs>13</Paragraphs>
  <TotalTime>1</TotalTime>
  <ScaleCrop>false</ScaleCrop>
  <LinksUpToDate>false</LinksUpToDate>
  <CharactersWithSpaces>2811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2020-07-20T05:32:00Z</dcterms:created>
  <dc:creator>user</dc:creator>
  <cp:lastModifiedBy>耶斯莫拉</cp:lastModifiedBy>
  <cp:lastPrinted>2018-06-28T08:44:00Z</cp:lastPrinted>
  <dcterms:modified xsi:type="dcterms:W3CDTF">2025-09-18T06:13:29Z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CWMa9bb676086d64eb6b4227f58711f4801">
    <vt:lpwstr>CWMEgm8PzLFQIHpO0UA11t/jm8LRNK8Pl7UOvOmGm6f6JtG4KNkfGrMGU69rV0YtnCEEH42ry77M9E02kqJGez/dtvH634XUHBuAhqYdsOV2u4=</vt:lpwstr>
  </property>
  <property fmtid="{D5CDD505-2E9C-101B-9397-08002B2CF9AE}" pid="4" name="KSOTemplateDocerSaveRecord">
    <vt:lpwstr>eyJoZGlkIjoiMGJkMGFiMzdhOTYxYjUwOGRiZmNmOGNhZDNlNGI4ZTQiLCJ1c2VySWQiOiI2MDY2MjY5NDYifQ==</vt:lpwstr>
  </property>
  <property fmtid="{D5CDD505-2E9C-101B-9397-08002B2CF9AE}" pid="5" name="ICV">
    <vt:lpwstr>92B78A7A68A74B6FB7A679034FECAA78_12</vt:lpwstr>
  </property>
</Properties>
</file>